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6232EA" w:rsidR="00DD259F" w:rsidP="005B7AC9" w:rsidRDefault="00DD259F" w14:paraId="77be004" w14:textId="77be004">
      <w:pPr>
        <w15:collapsed w:val="false"/>
        <w:rPr>
          <w:rFonts w:cs="Arial"/>
          <w:b w:val="false"/>
        </w:rPr>
      </w:pPr>
      <w:bookmarkStart w:name="_GoBack" w:id="0"/>
      <w:bookmarkEnd w:id="0"/>
      <w:r w:rsidRPr="006232EA">
        <w:rPr>
          <w:rFonts w:cs="Arial"/>
          <w:b w:val="false"/>
        </w:rPr>
        <w:t>REPUBLIKA HRVATSKA</w:t>
      </w:r>
    </w:p>
    <w:p w:rsidRPr="006232EA" w:rsidR="00DD259F" w:rsidP="005B7AC9" w:rsidRDefault="00DD259F">
      <w:pPr>
        <w:tabs>
          <w:tab w:val="right" w:pos="8640"/>
        </w:tabs>
        <w:rPr>
          <w:rFonts w:cs="Arial"/>
          <w:b w:val="false"/>
        </w:rPr>
      </w:pPr>
      <w:r w:rsidRPr="006232EA">
        <w:rPr>
          <w:rFonts w:cs="Arial"/>
          <w:b w:val="false"/>
        </w:rPr>
        <w:t>TRGOVAČKI SUD U RIJECI</w:t>
      </w:r>
      <w:r w:rsidRPr="006232EA" w:rsidR="006D1F4A">
        <w:rPr>
          <w:rFonts w:cs="Arial"/>
          <w:b w:val="false"/>
        </w:rPr>
        <w:tab/>
      </w:r>
    </w:p>
    <w:p w:rsidRPr="006232EA" w:rsidR="00D92A4E" w:rsidP="005B7AC9" w:rsidRDefault="00DD259F">
      <w:pPr>
        <w:rPr>
          <w:rFonts w:cs="Arial"/>
          <w:b w:val="false"/>
        </w:rPr>
      </w:pPr>
      <w:r w:rsidRPr="006232EA">
        <w:rPr>
          <w:rFonts w:cs="Arial"/>
          <w:b w:val="false"/>
        </w:rPr>
        <w:t>ZADARSKA 1 i 3</w:t>
      </w:r>
    </w:p>
    <w:p w:rsidR="0071047A" w:rsidP="005B7AC9" w:rsidRDefault="0071047A">
      <w:pPr>
        <w:rPr>
          <w:rFonts w:cs="Arial"/>
          <w:b w:val="false"/>
        </w:rPr>
      </w:pPr>
    </w:p>
    <w:p w:rsidRPr="006232EA" w:rsidR="00613796" w:rsidP="00CC3B7B" w:rsidRDefault="00613796">
      <w:pPr>
        <w:jc w:val="center"/>
        <w:rPr>
          <w:rFonts w:cs="Arial"/>
          <w:b w:val="false"/>
          <w:bCs/>
        </w:rPr>
      </w:pPr>
      <w:r w:rsidRPr="006232EA">
        <w:rPr>
          <w:rFonts w:cs="Arial"/>
          <w:b w:val="false"/>
          <w:bCs/>
        </w:rPr>
        <w:t>Z A P I S N I K</w:t>
      </w:r>
    </w:p>
    <w:p w:rsidRPr="006232EA" w:rsidR="00ED472B" w:rsidP="00D92A4E" w:rsidRDefault="00405860">
      <w:pPr>
        <w:jc w:val="center"/>
        <w:rPr>
          <w:rFonts w:cs="Arial"/>
          <w:b w:val="false"/>
          <w:bCs/>
        </w:rPr>
      </w:pPr>
      <w:r w:rsidRPr="006232EA">
        <w:rPr>
          <w:rFonts w:cs="Arial"/>
          <w:b w:val="false"/>
          <w:bCs/>
        </w:rPr>
        <w:t>o</w:t>
      </w:r>
      <w:r w:rsidRPr="006232EA" w:rsidR="00560DA5">
        <w:rPr>
          <w:rFonts w:cs="Arial"/>
          <w:b w:val="false"/>
          <w:bCs/>
        </w:rPr>
        <w:t>d</w:t>
      </w:r>
      <w:r w:rsidRPr="006232EA" w:rsidR="001C161A">
        <w:rPr>
          <w:rFonts w:cs="Arial"/>
          <w:b w:val="false"/>
          <w:bCs/>
        </w:rPr>
        <w:t xml:space="preserve"> </w:t>
      </w:r>
      <w:r w:rsidR="009B37C8">
        <w:rPr>
          <w:rFonts w:cs="Arial"/>
          <w:b w:val="false"/>
          <w:bCs/>
        </w:rPr>
        <w:t>28. prosinca</w:t>
      </w:r>
      <w:r w:rsidR="00C02C29">
        <w:rPr>
          <w:rFonts w:cs="Arial"/>
          <w:b w:val="false"/>
          <w:bCs/>
        </w:rPr>
        <w:t xml:space="preserve"> 2022</w:t>
      </w:r>
      <w:r w:rsidRPr="006232EA" w:rsidR="0083505A">
        <w:rPr>
          <w:rFonts w:cs="Arial"/>
          <w:b w:val="false"/>
          <w:bCs/>
        </w:rPr>
        <w:t>. godine</w:t>
      </w:r>
      <w:r w:rsidRPr="006232EA" w:rsidR="00B82A55">
        <w:rPr>
          <w:rFonts w:cs="Arial"/>
          <w:b w:val="false"/>
          <w:bCs/>
        </w:rPr>
        <w:t xml:space="preserve"> </w:t>
      </w:r>
    </w:p>
    <w:p w:rsidRPr="006232EA" w:rsidR="00932C80" w:rsidP="005B7AC9" w:rsidRDefault="00A24FE2">
      <w:pPr>
        <w:jc w:val="both"/>
        <w:rPr>
          <w:rFonts w:cs="Arial"/>
          <w:b w:val="false"/>
        </w:rPr>
      </w:pPr>
      <w:r w:rsidRPr="006232EA">
        <w:rPr>
          <w:rFonts w:cs="Arial"/>
          <w:b w:val="false"/>
        </w:rPr>
        <w:t xml:space="preserve">u prethodnom postupku </w:t>
      </w:r>
      <w:r w:rsidRPr="006232EA" w:rsidR="00613796">
        <w:rPr>
          <w:rFonts w:cs="Arial"/>
          <w:b w:val="false"/>
        </w:rPr>
        <w:t>radi</w:t>
      </w:r>
      <w:r w:rsidRPr="006232EA" w:rsidR="006372B4">
        <w:rPr>
          <w:rFonts w:cs="Arial"/>
          <w:b w:val="false"/>
        </w:rPr>
        <w:t xml:space="preserve"> očitovanja o prijedlogu i</w:t>
      </w:r>
      <w:r w:rsidRPr="006232EA" w:rsidR="00613796">
        <w:rPr>
          <w:rFonts w:cs="Arial"/>
          <w:b w:val="false"/>
        </w:rPr>
        <w:t xml:space="preserve"> </w:t>
      </w:r>
      <w:r w:rsidRPr="006232EA" w:rsidR="00B468D0">
        <w:rPr>
          <w:rFonts w:cs="Arial"/>
          <w:b w:val="false"/>
        </w:rPr>
        <w:t>rasprave o</w:t>
      </w:r>
      <w:r w:rsidRPr="006232EA" w:rsidR="00727FC2">
        <w:rPr>
          <w:rFonts w:cs="Arial"/>
          <w:b w:val="false"/>
        </w:rPr>
        <w:t xml:space="preserve"> </w:t>
      </w:r>
      <w:r w:rsidRPr="006232EA" w:rsidR="00E279D6">
        <w:rPr>
          <w:rFonts w:cs="Arial"/>
          <w:b w:val="false"/>
        </w:rPr>
        <w:t>pretpostavk</w:t>
      </w:r>
      <w:r w:rsidRPr="006232EA" w:rsidR="00B468D0">
        <w:rPr>
          <w:rFonts w:cs="Arial"/>
          <w:b w:val="false"/>
        </w:rPr>
        <w:t>ama</w:t>
      </w:r>
      <w:r w:rsidRPr="006232EA" w:rsidR="00E279D6">
        <w:rPr>
          <w:rFonts w:cs="Arial"/>
          <w:b w:val="false"/>
        </w:rPr>
        <w:t xml:space="preserve"> </w:t>
      </w:r>
      <w:r w:rsidRPr="006232EA" w:rsidR="006F49A9">
        <w:rPr>
          <w:rFonts w:cs="Arial"/>
          <w:b w:val="false"/>
        </w:rPr>
        <w:t xml:space="preserve">za otvaranje </w:t>
      </w:r>
      <w:r w:rsidRPr="006232EA" w:rsidR="00560DA5">
        <w:rPr>
          <w:rFonts w:cs="Arial"/>
          <w:b w:val="false"/>
        </w:rPr>
        <w:t xml:space="preserve">stečajnog </w:t>
      </w:r>
      <w:r w:rsidRPr="006232EA" w:rsidR="00613796">
        <w:rPr>
          <w:rFonts w:cs="Arial"/>
          <w:b w:val="false"/>
        </w:rPr>
        <w:t xml:space="preserve">postupka nad </w:t>
      </w:r>
      <w:r w:rsidRPr="006232EA" w:rsidR="00DE1769">
        <w:rPr>
          <w:rFonts w:cs="Arial"/>
          <w:b w:val="false"/>
        </w:rPr>
        <w:t>dužnik</w:t>
      </w:r>
      <w:r w:rsidRPr="006232EA" w:rsidR="006C6198">
        <w:rPr>
          <w:rFonts w:cs="Arial"/>
          <w:b w:val="false"/>
        </w:rPr>
        <w:t>om</w:t>
      </w:r>
      <w:r w:rsidRPr="006232EA" w:rsidR="00AB48F6">
        <w:rPr>
          <w:rFonts w:cs="Arial"/>
          <w:b w:val="false"/>
        </w:rPr>
        <w:t xml:space="preserve"> </w:t>
      </w:r>
      <w:r w:rsidRPr="00591B1C" w:rsidR="00591B1C">
        <w:rPr>
          <w:rFonts w:cs="Arial"/>
          <w:b w:val="false"/>
        </w:rPr>
        <w:t>BETONARA KOSTRENA društvo s ograničenom odgovornošću za proizvodnju, trgov</w:t>
      </w:r>
      <w:r w:rsidR="00591B1C">
        <w:rPr>
          <w:rFonts w:cs="Arial"/>
          <w:b w:val="false"/>
        </w:rPr>
        <w:t>inu i usluge, Kostrena, Šoići 1</w:t>
      </w:r>
      <w:r w:rsidRPr="006232EA" w:rsidR="00F60677">
        <w:rPr>
          <w:rFonts w:cs="Arial"/>
          <w:b w:val="false"/>
        </w:rPr>
        <w:t>.</w:t>
      </w:r>
    </w:p>
    <w:p w:rsidR="0071047A" w:rsidP="005B7AC9" w:rsidRDefault="0071047A">
      <w:pPr>
        <w:jc w:val="both"/>
        <w:rPr>
          <w:rFonts w:cs="Arial"/>
          <w:b w:val="false"/>
        </w:rPr>
      </w:pPr>
    </w:p>
    <w:p w:rsidRPr="006232EA" w:rsidR="00380338" w:rsidP="005B7AC9" w:rsidRDefault="00380338">
      <w:pPr>
        <w:jc w:val="both"/>
        <w:rPr>
          <w:rFonts w:cs="Arial"/>
          <w:b w:val="false"/>
        </w:rPr>
      </w:pPr>
    </w:p>
    <w:p w:rsidRPr="006232EA" w:rsidR="00613796" w:rsidP="005B7AC9" w:rsidRDefault="00613796">
      <w:pPr>
        <w:jc w:val="both"/>
        <w:rPr>
          <w:rFonts w:cs="Arial"/>
          <w:b w:val="false"/>
        </w:rPr>
      </w:pPr>
      <w:r w:rsidRPr="006232EA">
        <w:rPr>
          <w:rFonts w:cs="Arial"/>
          <w:b w:val="false"/>
        </w:rPr>
        <w:t>OD SUDA PRISUTNI:</w:t>
      </w:r>
    </w:p>
    <w:p w:rsidRPr="006232EA" w:rsidR="00613796" w:rsidP="005B7AC9" w:rsidRDefault="00D7080F">
      <w:pPr>
        <w:jc w:val="both"/>
        <w:rPr>
          <w:rFonts w:cs="Arial"/>
          <w:b w:val="false"/>
        </w:rPr>
      </w:pPr>
      <w:r>
        <w:rPr>
          <w:rFonts w:cs="Arial"/>
          <w:b w:val="false"/>
        </w:rPr>
        <w:t>Daniela Korlević, sutkinja</w:t>
      </w:r>
    </w:p>
    <w:p w:rsidRPr="006232EA" w:rsidR="0033795B" w:rsidP="00D85FBA" w:rsidRDefault="00F60677">
      <w:pPr>
        <w:jc w:val="both"/>
        <w:rPr>
          <w:rFonts w:cs="Arial"/>
          <w:b w:val="false"/>
        </w:rPr>
      </w:pPr>
      <w:r w:rsidRPr="006232EA">
        <w:rPr>
          <w:rFonts w:cs="Arial"/>
          <w:b w:val="false"/>
        </w:rPr>
        <w:t>Dajana Jurković</w:t>
      </w:r>
      <w:r w:rsidRPr="006232EA" w:rsidR="00613796">
        <w:rPr>
          <w:rFonts w:cs="Arial"/>
          <w:b w:val="false"/>
        </w:rPr>
        <w:t>, zapisničar</w:t>
      </w:r>
    </w:p>
    <w:p w:rsidR="00337EB9" w:rsidP="0071047A" w:rsidRDefault="00337EB9">
      <w:pPr>
        <w:rPr>
          <w:rFonts w:cs="Arial"/>
          <w:b w:val="false"/>
        </w:rPr>
      </w:pPr>
    </w:p>
    <w:p w:rsidRPr="006232EA" w:rsidR="00074988" w:rsidP="0071047A" w:rsidRDefault="00074988">
      <w:pPr>
        <w:rPr>
          <w:rFonts w:cs="Arial"/>
          <w:b w:val="false"/>
        </w:rPr>
      </w:pPr>
    </w:p>
    <w:p w:rsidRPr="006232EA" w:rsidR="00613796" w:rsidP="005B7AC9" w:rsidRDefault="009168D8">
      <w:pPr>
        <w:jc w:val="center"/>
        <w:rPr>
          <w:rFonts w:cs="Arial"/>
          <w:b w:val="false"/>
        </w:rPr>
      </w:pPr>
      <w:r w:rsidRPr="006232EA">
        <w:rPr>
          <w:rFonts w:cs="Arial"/>
          <w:b w:val="false"/>
        </w:rPr>
        <w:t>Početak u</w:t>
      </w:r>
      <w:r w:rsidRPr="006232EA" w:rsidR="00CF16F2">
        <w:rPr>
          <w:rFonts w:cs="Arial"/>
          <w:b w:val="false"/>
        </w:rPr>
        <w:t xml:space="preserve"> </w:t>
      </w:r>
      <w:r w:rsidR="00591B1C">
        <w:rPr>
          <w:rFonts w:cs="Arial"/>
          <w:b w:val="false"/>
        </w:rPr>
        <w:t>09</w:t>
      </w:r>
      <w:r w:rsidRPr="006232EA" w:rsidR="00613796">
        <w:rPr>
          <w:rFonts w:cs="Arial"/>
          <w:b w:val="false"/>
        </w:rPr>
        <w:t>:</w:t>
      </w:r>
      <w:r w:rsidR="00D7080F">
        <w:rPr>
          <w:rFonts w:cs="Arial"/>
          <w:b w:val="false"/>
        </w:rPr>
        <w:t>3</w:t>
      </w:r>
      <w:r w:rsidR="00F35006">
        <w:rPr>
          <w:rFonts w:cs="Arial"/>
          <w:b w:val="false"/>
        </w:rPr>
        <w:t>0</w:t>
      </w:r>
      <w:r w:rsidRPr="006232EA" w:rsidR="00613796">
        <w:rPr>
          <w:rFonts w:cs="Arial"/>
          <w:b w:val="false"/>
        </w:rPr>
        <w:t xml:space="preserve"> sati</w:t>
      </w:r>
    </w:p>
    <w:p w:rsidR="00D92A4E" w:rsidP="005B7AC9" w:rsidRDefault="00D92A4E">
      <w:pPr>
        <w:jc w:val="both"/>
        <w:rPr>
          <w:rFonts w:cs="Arial"/>
          <w:b w:val="false"/>
        </w:rPr>
      </w:pPr>
    </w:p>
    <w:p w:rsidRPr="006232EA" w:rsidR="00380338" w:rsidP="005B7AC9" w:rsidRDefault="00380338">
      <w:pPr>
        <w:jc w:val="both"/>
        <w:rPr>
          <w:rFonts w:cs="Arial"/>
          <w:b w:val="false"/>
        </w:rPr>
      </w:pPr>
    </w:p>
    <w:p w:rsidRPr="006232EA" w:rsidR="00613796" w:rsidP="005B7AC9" w:rsidRDefault="00613796">
      <w:pPr>
        <w:jc w:val="both"/>
        <w:rPr>
          <w:rFonts w:cs="Arial"/>
          <w:b w:val="false"/>
        </w:rPr>
      </w:pPr>
      <w:r w:rsidRPr="006232EA">
        <w:rPr>
          <w:rFonts w:cs="Arial"/>
          <w:b w:val="false"/>
        </w:rPr>
        <w:t>Utvrđuje se da su na današnje ročište pristupili:</w:t>
      </w:r>
    </w:p>
    <w:p w:rsidRPr="006232EA" w:rsidR="00E96CC2" w:rsidP="005B7AC9" w:rsidRDefault="00613796">
      <w:pPr>
        <w:jc w:val="both"/>
        <w:rPr>
          <w:rFonts w:cs="Arial"/>
          <w:b w:val="false"/>
        </w:rPr>
      </w:pPr>
      <w:r w:rsidRPr="006232EA">
        <w:rPr>
          <w:rFonts w:cs="Arial"/>
          <w:b w:val="false"/>
        </w:rPr>
        <w:t>Za predlagatelja</w:t>
      </w:r>
      <w:r w:rsidRPr="006232EA" w:rsidR="00E96CC2">
        <w:rPr>
          <w:rFonts w:cs="Arial"/>
          <w:b w:val="false"/>
        </w:rPr>
        <w:t>:</w:t>
      </w:r>
      <w:r w:rsidRPr="006232EA" w:rsidR="00481E2D">
        <w:rPr>
          <w:rFonts w:cs="Arial"/>
          <w:b w:val="false"/>
        </w:rPr>
        <w:t xml:space="preserve"> </w:t>
      </w:r>
      <w:r w:rsidRPr="006232EA" w:rsidR="008A15B0">
        <w:rPr>
          <w:rFonts w:cs="Arial"/>
          <w:b w:val="false"/>
        </w:rPr>
        <w:t xml:space="preserve">nitko, dostava poziva uredno iskazana  </w:t>
      </w:r>
    </w:p>
    <w:p w:rsidRPr="006232EA" w:rsidR="00E96CC2" w:rsidP="005B7AC9" w:rsidRDefault="00E96CC2">
      <w:pPr>
        <w:jc w:val="both"/>
        <w:rPr>
          <w:rFonts w:cs="Arial"/>
          <w:b w:val="false"/>
          <w:color w:val="FF0000"/>
        </w:rPr>
      </w:pPr>
      <w:r w:rsidRPr="006232EA">
        <w:rPr>
          <w:rFonts w:cs="Arial"/>
          <w:b w:val="false"/>
        </w:rPr>
        <w:t>Za</w:t>
      </w:r>
      <w:r w:rsidRPr="006232EA" w:rsidR="00481E2D">
        <w:rPr>
          <w:rFonts w:cs="Arial"/>
          <w:b w:val="false"/>
        </w:rPr>
        <w:t xml:space="preserve"> </w:t>
      </w:r>
      <w:r w:rsidRPr="006232EA" w:rsidR="00DE1769">
        <w:rPr>
          <w:rFonts w:cs="Arial"/>
          <w:b w:val="false"/>
        </w:rPr>
        <w:t>dužnik</w:t>
      </w:r>
      <w:r w:rsidRPr="006232EA" w:rsidR="00FC531C">
        <w:rPr>
          <w:rFonts w:cs="Arial"/>
          <w:b w:val="false"/>
        </w:rPr>
        <w:t>a</w:t>
      </w:r>
      <w:r w:rsidRPr="006232EA" w:rsidR="00C06920">
        <w:rPr>
          <w:rFonts w:cs="Arial"/>
          <w:b w:val="false"/>
        </w:rPr>
        <w:t>:</w:t>
      </w:r>
      <w:r w:rsidRPr="006232EA" w:rsidR="003B33D4">
        <w:rPr>
          <w:rFonts w:cs="Arial"/>
          <w:b w:val="false"/>
        </w:rPr>
        <w:t xml:space="preserve"> </w:t>
      </w:r>
      <w:r w:rsidR="001043B0">
        <w:rPr>
          <w:rFonts w:cs="Arial"/>
          <w:b w:val="false"/>
        </w:rPr>
        <w:t>Nevia Lomer, zastupnica po zakonu uz opun. Vesnu</w:t>
      </w:r>
      <w:r w:rsidR="00591B1C">
        <w:rPr>
          <w:rFonts w:cs="Arial"/>
          <w:b w:val="false"/>
        </w:rPr>
        <w:t xml:space="preserve"> Matoković, odvj, u Rijeci, punomoć u spisu</w:t>
      </w:r>
      <w:r w:rsidRPr="006232EA" w:rsidR="00BF651B">
        <w:rPr>
          <w:rFonts w:cs="Arial"/>
          <w:b w:val="false"/>
        </w:rPr>
        <w:t xml:space="preserve">  </w:t>
      </w:r>
    </w:p>
    <w:p w:rsidRPr="006232EA" w:rsidR="00D94FC4" w:rsidP="00932C80" w:rsidRDefault="007E4088">
      <w:pPr>
        <w:jc w:val="both"/>
        <w:rPr>
          <w:rFonts w:cs="Arial"/>
          <w:b w:val="false"/>
        </w:rPr>
      </w:pPr>
      <w:r w:rsidRPr="006232EA">
        <w:rPr>
          <w:rFonts w:cs="Arial"/>
          <w:b w:val="false"/>
        </w:rPr>
        <w:t xml:space="preserve">Za FINA: nitko, dostava poziva uredno iskazana  </w:t>
      </w:r>
    </w:p>
    <w:p w:rsidR="000C71CD" w:rsidP="00B63B22" w:rsidRDefault="000C71CD">
      <w:pPr>
        <w:jc w:val="both"/>
        <w:rPr>
          <w:rFonts w:cs="Arial"/>
          <w:b w:val="false"/>
          <w:bCs/>
        </w:rPr>
      </w:pPr>
    </w:p>
    <w:p w:rsidRPr="00856D61" w:rsidR="00856D61" w:rsidP="00856D61" w:rsidRDefault="00856D61">
      <w:pPr>
        <w:ind w:firstLine="720"/>
        <w:jc w:val="both"/>
        <w:rPr>
          <w:rFonts w:cs="Arial"/>
          <w:bCs/>
        </w:rPr>
      </w:pPr>
      <w:r w:rsidRPr="00856D61">
        <w:rPr>
          <w:rFonts w:cs="Arial"/>
          <w:b w:val="false"/>
          <w:bCs/>
        </w:rPr>
        <w:t>Utvrđuje se da spisu prileži podnesak predlagatelja od 29. studenog 2022. godine prema kojem dužnik na dan 29. studenog 2022. godine u Očevidniku redoslijeda osnova za plaćanje ima evidentirane neizvršene osnove za plaćanje u neprekinutom razdoblju od 169 dana u ukupnom iznosu od 836.312,16 kn.</w:t>
      </w:r>
    </w:p>
    <w:p w:rsidRPr="000C71CD" w:rsidR="00856D61" w:rsidP="00B63B22" w:rsidRDefault="00856D61">
      <w:pPr>
        <w:jc w:val="both"/>
        <w:rPr>
          <w:rFonts w:cs="Arial"/>
          <w:b w:val="false"/>
          <w:bCs/>
        </w:rPr>
      </w:pPr>
    </w:p>
    <w:p w:rsidR="00856D61" w:rsidP="00D7080F" w:rsidRDefault="000C71CD">
      <w:pPr>
        <w:ind w:firstLine="720"/>
        <w:jc w:val="both"/>
        <w:rPr>
          <w:rFonts w:cs="Arial"/>
          <w:b w:val="false"/>
          <w:bCs/>
        </w:rPr>
      </w:pPr>
      <w:r w:rsidRPr="000C71CD">
        <w:rPr>
          <w:rFonts w:cs="Arial"/>
          <w:b w:val="false"/>
          <w:bCs/>
        </w:rPr>
        <w:t xml:space="preserve">Utvrđuje se da spisu prileži </w:t>
      </w:r>
      <w:r w:rsidR="00856D61">
        <w:rPr>
          <w:rFonts w:cs="Arial"/>
          <w:b w:val="false"/>
          <w:bCs/>
        </w:rPr>
        <w:t>dopuna izvješća</w:t>
      </w:r>
      <w:r w:rsidRPr="000C71CD">
        <w:rPr>
          <w:rFonts w:cs="Arial"/>
          <w:b w:val="false"/>
          <w:bCs/>
        </w:rPr>
        <w:t xml:space="preserve"> </w:t>
      </w:r>
      <w:r w:rsidR="00856D61">
        <w:rPr>
          <w:rFonts w:cs="Arial"/>
          <w:b w:val="false"/>
          <w:bCs/>
        </w:rPr>
        <w:t>privremenog stečajnog upravitelja od 23. prosinca 2022. godine u kojem se navodi:</w:t>
      </w:r>
    </w:p>
    <w:p w:rsidRPr="00856D61" w:rsidR="00856D61" w:rsidP="00856D61" w:rsidRDefault="00856D61">
      <w:pPr>
        <w:ind w:firstLine="720"/>
        <w:jc w:val="both"/>
        <w:rPr>
          <w:rFonts w:cs="Arial"/>
          <w:b w:val="false"/>
          <w:bCs/>
        </w:rPr>
      </w:pPr>
      <w:r w:rsidRPr="00856D61">
        <w:rPr>
          <w:rFonts w:cs="Arial"/>
          <w:b w:val="false"/>
          <w:bCs/>
        </w:rPr>
        <w:t>- da su mobiteli i prijenosno računalo iskazani u Kartici dugotrajne imovine izvan funkcije radi kvara;</w:t>
      </w:r>
    </w:p>
    <w:p w:rsidRPr="00856D61" w:rsidR="00856D61" w:rsidP="00856D61" w:rsidRDefault="00856D61">
      <w:pPr>
        <w:ind w:firstLine="720"/>
        <w:jc w:val="both"/>
        <w:rPr>
          <w:rFonts w:cs="Arial"/>
          <w:b w:val="false"/>
          <w:bCs/>
        </w:rPr>
      </w:pPr>
      <w:r w:rsidRPr="00856D61">
        <w:rPr>
          <w:rFonts w:cs="Arial"/>
          <w:b w:val="false"/>
          <w:bCs/>
        </w:rPr>
        <w:t>- vozilo MERCEDES ATEGO je prodano te nije više vlasništvo stečajnog dužnika;</w:t>
      </w:r>
    </w:p>
    <w:p w:rsidRPr="00856D61" w:rsidR="00856D61" w:rsidP="00856D61" w:rsidRDefault="00856D61">
      <w:pPr>
        <w:ind w:firstLine="720"/>
        <w:jc w:val="both"/>
        <w:rPr>
          <w:rFonts w:cs="Arial"/>
          <w:b w:val="false"/>
          <w:bCs/>
        </w:rPr>
      </w:pPr>
      <w:r w:rsidRPr="00856D61">
        <w:rPr>
          <w:rFonts w:cs="Arial"/>
          <w:b w:val="false"/>
          <w:bCs/>
        </w:rPr>
        <w:t>- stavka iskazana u Bilanci predujmovi za materijalnu imovinu odnosi na plaćene predujmove temeljem računa za predujam;</w:t>
      </w:r>
    </w:p>
    <w:p w:rsidRPr="00856D61" w:rsidR="00856D61" w:rsidP="00856D61" w:rsidRDefault="00856D61">
      <w:pPr>
        <w:ind w:firstLine="720"/>
        <w:jc w:val="both"/>
        <w:rPr>
          <w:rFonts w:cs="Arial"/>
          <w:b w:val="false"/>
          <w:bCs/>
        </w:rPr>
      </w:pPr>
      <w:r w:rsidRPr="00856D61">
        <w:rPr>
          <w:rFonts w:cs="Arial"/>
          <w:b w:val="false"/>
          <w:bCs/>
        </w:rPr>
        <w:t>- bilančna stavka plaćeni troškovi budućeg razdoblja odnosi se na plaćanja dobavljačima za koje dužnik nije dobio račun za predujam niti račun;</w:t>
      </w:r>
    </w:p>
    <w:p w:rsidRPr="00856D61" w:rsidR="00856D61" w:rsidP="00856D61" w:rsidRDefault="00856D61">
      <w:pPr>
        <w:ind w:firstLine="720"/>
        <w:jc w:val="both"/>
        <w:rPr>
          <w:rFonts w:cs="Arial"/>
          <w:b w:val="false"/>
          <w:bCs/>
        </w:rPr>
      </w:pPr>
      <w:r w:rsidRPr="00856D61">
        <w:rPr>
          <w:rFonts w:cs="Arial"/>
          <w:b w:val="false"/>
          <w:bCs/>
        </w:rPr>
        <w:t>- protiv određenih dužnika pokrenuti su ovršni postupci radi naplate dugovanih iznosa, u ukupnom iznosu od 90.000,00 kn;</w:t>
      </w:r>
    </w:p>
    <w:p w:rsidRPr="00856D61" w:rsidR="00856D61" w:rsidP="00856D61" w:rsidRDefault="00856D61">
      <w:pPr>
        <w:ind w:firstLine="720"/>
        <w:jc w:val="both"/>
        <w:rPr>
          <w:rFonts w:cs="Arial"/>
          <w:b w:val="false"/>
          <w:bCs/>
        </w:rPr>
      </w:pPr>
      <w:r w:rsidRPr="00856D61">
        <w:rPr>
          <w:rFonts w:cs="Arial"/>
          <w:b w:val="false"/>
          <w:bCs/>
        </w:rPr>
        <w:t>- dane su pozajmice društvu ING PLAN d.o.o. u ukupnom iznosu od 35.700,00 kn temeljem ugovora o pozajmicama sklopljenih tijekom 2022. godine uz ugovoreni rok za vraćanje pozajmica od 10 godina;</w:t>
      </w:r>
    </w:p>
    <w:p w:rsidRPr="00856D61" w:rsidR="00856D61" w:rsidP="00856D61" w:rsidRDefault="00856D61">
      <w:pPr>
        <w:ind w:firstLine="720"/>
        <w:jc w:val="both"/>
        <w:rPr>
          <w:rFonts w:cs="Arial"/>
          <w:b w:val="false"/>
          <w:bCs/>
        </w:rPr>
      </w:pPr>
      <w:r w:rsidRPr="00856D61">
        <w:rPr>
          <w:rFonts w:cs="Arial"/>
          <w:b w:val="false"/>
          <w:bCs/>
        </w:rPr>
        <w:t>- dane su pozajmice društvu ZIDAR IZGRADNJA d.o.o. u ukupnom iznosu od 72.000,00 kn temeljem ugovora o pozajmicama sklopljenih tijekom 2022. godine uz ugovoreni rok za vraćanje pozajmica od 10 godina.</w:t>
      </w:r>
    </w:p>
    <w:p w:rsidR="00856D61" w:rsidP="00856D61" w:rsidRDefault="00856D61">
      <w:pPr>
        <w:ind w:firstLine="720"/>
        <w:jc w:val="both"/>
        <w:rPr>
          <w:rFonts w:cs="Arial"/>
          <w:b w:val="false"/>
          <w:bCs/>
        </w:rPr>
      </w:pPr>
    </w:p>
    <w:p w:rsidRPr="00856D61" w:rsidR="00856D61" w:rsidP="00856D61" w:rsidRDefault="00856D61">
      <w:pPr>
        <w:ind w:firstLine="720"/>
        <w:jc w:val="both"/>
        <w:rPr>
          <w:rFonts w:cs="Arial"/>
          <w:b w:val="false"/>
          <w:bCs/>
        </w:rPr>
      </w:pPr>
      <w:r>
        <w:rPr>
          <w:rFonts w:cs="Arial"/>
          <w:b w:val="false"/>
          <w:bCs/>
        </w:rPr>
        <w:t>I</w:t>
      </w:r>
      <w:r w:rsidRPr="00856D61">
        <w:rPr>
          <w:rFonts w:cs="Arial"/>
          <w:b w:val="false"/>
          <w:bCs/>
        </w:rPr>
        <w:t>movinu dužnika čini:</w:t>
      </w:r>
    </w:p>
    <w:p w:rsidRPr="00856D61" w:rsidR="00856D61" w:rsidP="00856D61" w:rsidRDefault="00856D61">
      <w:pPr>
        <w:ind w:firstLine="720"/>
        <w:jc w:val="both"/>
        <w:rPr>
          <w:rFonts w:cs="Arial"/>
          <w:b w:val="false"/>
          <w:bCs/>
        </w:rPr>
      </w:pPr>
      <w:r w:rsidRPr="00856D61">
        <w:rPr>
          <w:rFonts w:cs="Arial"/>
          <w:b w:val="false"/>
          <w:bCs/>
        </w:rPr>
        <w:t>- vozilo N1, marka PEUGEOT PARTNER 1.6 HDI, godina proizvodnje 2016., reg. oznaka RI1796L, na kojem je vozilu zabilježena mjera ograničenja vozilom – rješenje ovrha od 26.10.2022.;</w:t>
      </w:r>
    </w:p>
    <w:p w:rsidRPr="00856D61" w:rsidR="00856D61" w:rsidP="00856D61" w:rsidRDefault="00856D61">
      <w:pPr>
        <w:ind w:firstLine="720"/>
        <w:jc w:val="both"/>
        <w:rPr>
          <w:rFonts w:cs="Arial"/>
          <w:b w:val="false"/>
          <w:bCs/>
        </w:rPr>
      </w:pPr>
      <w:r w:rsidRPr="00856D61">
        <w:rPr>
          <w:rFonts w:cs="Arial"/>
          <w:b w:val="false"/>
          <w:bCs/>
        </w:rPr>
        <w:t>- vozilo M1, marka AUDI A3 1.6, godina proizvodnje 1999., reg. oznaka RI2062A, na kojem je vozilu zabilježena mjera ograničenja vozilom – rješenje ovrha od 26.10.2022. (vozila opterećena razlučnim pravom – rješenje o ovrsi od 26.10.2022., u slučaju otvaranja stečajnog postupka</w:t>
      </w:r>
      <w:r>
        <w:rPr>
          <w:rFonts w:cs="Arial"/>
          <w:b w:val="false"/>
          <w:bCs/>
        </w:rPr>
        <w:t xml:space="preserve"> </w:t>
      </w:r>
      <w:r w:rsidRPr="00856D61">
        <w:rPr>
          <w:rFonts w:cs="Arial"/>
          <w:b w:val="false"/>
          <w:bCs/>
        </w:rPr>
        <w:t>sukladno 168. Stečajnog zakona prestalo bi navedeno pravo budući je prijedlog za otvaranje stečajnog postupka podnesen 12.10.2022.);</w:t>
      </w:r>
    </w:p>
    <w:p w:rsidRPr="00856D61" w:rsidR="00856D61" w:rsidP="00856D61" w:rsidRDefault="00856D61">
      <w:pPr>
        <w:ind w:firstLine="720"/>
        <w:jc w:val="both"/>
        <w:rPr>
          <w:rFonts w:cs="Arial"/>
          <w:b w:val="false"/>
          <w:bCs/>
        </w:rPr>
      </w:pPr>
      <w:r w:rsidRPr="00856D61">
        <w:rPr>
          <w:rFonts w:cs="Arial"/>
          <w:b w:val="false"/>
          <w:bCs/>
        </w:rPr>
        <w:t>- potraživanja prema kupcima za koje su ovršni postupci za naplatu ukupnog iznosa od 90.000,00 kn;</w:t>
      </w:r>
    </w:p>
    <w:p w:rsidRPr="00856D61" w:rsidR="00856D61" w:rsidP="00856D61" w:rsidRDefault="00856D61">
      <w:pPr>
        <w:ind w:firstLine="720"/>
        <w:jc w:val="both"/>
        <w:rPr>
          <w:rFonts w:cs="Arial"/>
          <w:b w:val="false"/>
          <w:bCs/>
        </w:rPr>
      </w:pPr>
      <w:r w:rsidRPr="00856D61">
        <w:rPr>
          <w:rFonts w:cs="Arial"/>
          <w:b w:val="false"/>
          <w:bCs/>
        </w:rPr>
        <w:t>- potraživanje prema t.d. ZIDAR d.o.o. u iznosu od 1.202.755,88 kn s osnove pristupa dugu, 10.0000,00 kn s osnove ugovora o pozajmici te 756.628,10 kn s osnove izdanih računa;</w:t>
      </w:r>
    </w:p>
    <w:p w:rsidRPr="00856D61" w:rsidR="00856D61" w:rsidP="00856D61" w:rsidRDefault="00856D61">
      <w:pPr>
        <w:ind w:firstLine="720"/>
        <w:jc w:val="both"/>
        <w:rPr>
          <w:rFonts w:cs="Arial"/>
          <w:b w:val="false"/>
          <w:bCs/>
        </w:rPr>
      </w:pPr>
      <w:r w:rsidRPr="00856D61">
        <w:rPr>
          <w:rFonts w:cs="Arial"/>
          <w:b w:val="false"/>
          <w:bCs/>
        </w:rPr>
        <w:t>- potraživanja s osnove nedospjelih pozajmica u iznosu od 107.700,00 kn prema ING PLAN d.o.o. i ZIDAR IZGRADNJA d.o.o.</w:t>
      </w:r>
    </w:p>
    <w:p w:rsidR="00856D61" w:rsidP="00856D61" w:rsidRDefault="00856D61">
      <w:pPr>
        <w:ind w:firstLine="720"/>
        <w:jc w:val="both"/>
        <w:rPr>
          <w:rFonts w:cs="Arial"/>
          <w:b w:val="false"/>
          <w:bCs/>
        </w:rPr>
      </w:pPr>
    </w:p>
    <w:p w:rsidR="00856D61" w:rsidP="00856D61" w:rsidRDefault="00856D61">
      <w:pPr>
        <w:ind w:firstLine="720"/>
        <w:jc w:val="both"/>
        <w:rPr>
          <w:rFonts w:cs="Arial"/>
          <w:b w:val="false"/>
          <w:bCs/>
        </w:rPr>
      </w:pPr>
      <w:r w:rsidRPr="00856D61">
        <w:rPr>
          <w:rFonts w:cs="Arial"/>
          <w:b w:val="false"/>
          <w:bCs/>
        </w:rPr>
        <w:t xml:space="preserve">Dužnik trenutno ima devet zaposlenika. </w:t>
      </w:r>
    </w:p>
    <w:p w:rsidR="00856D61" w:rsidP="00856D61" w:rsidRDefault="00856D61">
      <w:pPr>
        <w:ind w:firstLine="720"/>
        <w:jc w:val="both"/>
        <w:rPr>
          <w:rFonts w:cs="Arial"/>
          <w:b w:val="false"/>
          <w:bCs/>
        </w:rPr>
      </w:pPr>
      <w:r>
        <w:rPr>
          <w:rFonts w:cs="Arial"/>
          <w:b w:val="false"/>
          <w:bCs/>
        </w:rPr>
        <w:t>Privremeni stečajni upravitelj sačinio je p</w:t>
      </w:r>
      <w:r w:rsidRPr="00856D61">
        <w:rPr>
          <w:rFonts w:cs="Arial"/>
          <w:b w:val="false"/>
          <w:bCs/>
        </w:rPr>
        <w:t>redračun</w:t>
      </w:r>
      <w:r>
        <w:rPr>
          <w:rFonts w:cs="Arial"/>
          <w:b w:val="false"/>
          <w:bCs/>
        </w:rPr>
        <w:t xml:space="preserve"> predvidivih</w:t>
      </w:r>
      <w:r w:rsidRPr="00856D61">
        <w:rPr>
          <w:rFonts w:cs="Arial"/>
          <w:b w:val="false"/>
          <w:bCs/>
        </w:rPr>
        <w:t xml:space="preserve"> troškova</w:t>
      </w:r>
      <w:r>
        <w:rPr>
          <w:rFonts w:cs="Arial"/>
          <w:b w:val="false"/>
          <w:bCs/>
        </w:rPr>
        <w:t xml:space="preserve"> prethodnog i otvorenog</w:t>
      </w:r>
      <w:r w:rsidRPr="00856D61">
        <w:rPr>
          <w:rFonts w:cs="Arial"/>
          <w:b w:val="false"/>
          <w:bCs/>
        </w:rPr>
        <w:t xml:space="preserve"> stečajnog postupka</w:t>
      </w:r>
      <w:r>
        <w:rPr>
          <w:rFonts w:cs="Arial"/>
          <w:b w:val="false"/>
          <w:bCs/>
        </w:rPr>
        <w:t xml:space="preserve"> koji iznosi ukupno 94.750,00 kn i odnosi se na</w:t>
      </w:r>
      <w:r w:rsidRPr="00856D61">
        <w:rPr>
          <w:rFonts w:cs="Arial"/>
          <w:b w:val="false"/>
          <w:bCs/>
        </w:rPr>
        <w:t xml:space="preserve">: </w:t>
      </w:r>
    </w:p>
    <w:p w:rsidR="00856D61" w:rsidP="00856D61" w:rsidRDefault="00856D61">
      <w:pPr>
        <w:ind w:firstLine="720"/>
        <w:jc w:val="both"/>
        <w:rPr>
          <w:rFonts w:cs="Arial"/>
          <w:b w:val="false"/>
          <w:bCs/>
        </w:rPr>
      </w:pPr>
      <w:r w:rsidRPr="00856D61">
        <w:rPr>
          <w:rFonts w:cs="Arial"/>
          <w:b w:val="false"/>
          <w:bCs/>
        </w:rPr>
        <w:t xml:space="preserve">- izrada pečata, poštarina, uredski materijal, otvaranje, zatvaranje i naknada za račun u banci, statistika, u iznosu od 1.000,00 kn; </w:t>
      </w:r>
    </w:p>
    <w:p w:rsidR="00856D61" w:rsidP="00856D61" w:rsidRDefault="00856D61">
      <w:pPr>
        <w:ind w:firstLine="720"/>
        <w:jc w:val="both"/>
        <w:rPr>
          <w:rFonts w:cs="Arial"/>
          <w:b w:val="false"/>
          <w:bCs/>
        </w:rPr>
      </w:pPr>
      <w:r w:rsidRPr="00856D61">
        <w:rPr>
          <w:rFonts w:cs="Arial"/>
          <w:b w:val="false"/>
          <w:bCs/>
        </w:rPr>
        <w:t xml:space="preserve">- troškovi knjigovodstva u trajanju od jedne godine u iznosu od 22.500,00 kn (1.875,00 kn mjesečno, PDV je uključen u cijenu); </w:t>
      </w:r>
    </w:p>
    <w:p w:rsidR="00856D61" w:rsidP="00856D61" w:rsidRDefault="00856D61">
      <w:pPr>
        <w:ind w:firstLine="720"/>
        <w:jc w:val="both"/>
        <w:rPr>
          <w:rFonts w:cs="Arial"/>
          <w:b w:val="false"/>
          <w:bCs/>
        </w:rPr>
      </w:pPr>
      <w:r w:rsidRPr="00856D61">
        <w:rPr>
          <w:rFonts w:cs="Arial"/>
          <w:b w:val="false"/>
          <w:bCs/>
        </w:rPr>
        <w:t xml:space="preserve">- trošak bruto nagrade stečajnog upravitelja u bruto iznosu od 10.000,00 kn; </w:t>
      </w:r>
    </w:p>
    <w:p w:rsidR="00856D61" w:rsidP="00856D61" w:rsidRDefault="00856D61">
      <w:pPr>
        <w:ind w:firstLine="720"/>
        <w:jc w:val="both"/>
        <w:rPr>
          <w:rFonts w:cs="Arial"/>
          <w:b w:val="false"/>
          <w:bCs/>
        </w:rPr>
      </w:pPr>
      <w:r w:rsidRPr="00856D61">
        <w:rPr>
          <w:rFonts w:cs="Arial"/>
          <w:b w:val="false"/>
          <w:bCs/>
        </w:rPr>
        <w:t xml:space="preserve">- naknada troškova stečajnog upravitelja u bruto iznosu od 3.000,00 kn; </w:t>
      </w:r>
    </w:p>
    <w:p w:rsidR="00856D61" w:rsidP="00856D61" w:rsidRDefault="00856D61">
      <w:pPr>
        <w:ind w:firstLine="720"/>
        <w:jc w:val="both"/>
        <w:rPr>
          <w:rFonts w:cs="Arial"/>
          <w:b w:val="false"/>
          <w:bCs/>
        </w:rPr>
      </w:pPr>
      <w:r w:rsidRPr="00856D61">
        <w:rPr>
          <w:rFonts w:cs="Arial"/>
          <w:b w:val="false"/>
          <w:bCs/>
        </w:rPr>
        <w:t xml:space="preserve">- trošak bruto nagrade stečajnog upravitelja u prethodnom postupku u bruto 2 iznosu od 3.250,00 kn </w:t>
      </w:r>
    </w:p>
    <w:p w:rsidR="00856D61" w:rsidP="00856D61" w:rsidRDefault="00856D61">
      <w:pPr>
        <w:ind w:firstLine="720"/>
        <w:jc w:val="both"/>
        <w:rPr>
          <w:rFonts w:cs="Arial"/>
          <w:b w:val="false"/>
          <w:bCs/>
        </w:rPr>
      </w:pPr>
      <w:r w:rsidRPr="00856D61">
        <w:rPr>
          <w:rFonts w:cs="Arial"/>
          <w:b w:val="false"/>
          <w:bCs/>
        </w:rPr>
        <w:t xml:space="preserve">- ukupni trošak plaće radnika u otkaznom roku u iznosu od 54.000,00 kn (9 radnika x 6.000,00 kn bruto 2 plaća na temelju minimalne bruto plaće od 5.274,15 kn); - sudska pristojba u iznosu od 1.000,00 kn. </w:t>
      </w:r>
    </w:p>
    <w:p w:rsidR="00856D61" w:rsidP="00856D61" w:rsidRDefault="00856D61">
      <w:pPr>
        <w:ind w:firstLine="720"/>
        <w:jc w:val="both"/>
        <w:rPr>
          <w:rFonts w:cs="Arial"/>
          <w:b w:val="false"/>
          <w:bCs/>
        </w:rPr>
      </w:pPr>
      <w:r w:rsidRPr="00856D61">
        <w:rPr>
          <w:rFonts w:cs="Arial"/>
          <w:b w:val="false"/>
          <w:bCs/>
        </w:rPr>
        <w:t xml:space="preserve">Predvidivi troškovi stečajnog postupka iznose 94.750,00 kn, a što je više od vrijednosti likvidne imovine (vozila) dužnika, pogotovo jer se ne zna u kojem su stanju i koja bi se vrijednost mogla ostvariti njihovom prodajom, dok je zasad neizvjesno bi li se ukupni troškovi postupka podmirili iz pokrenutih ovršnih postupaka (nedostaju podaci da li je za neke od pokrenutih postupaka) ovršenik već postupio po rješenju o ovrsi i podmirio dug. </w:t>
      </w:r>
    </w:p>
    <w:p w:rsidR="00856D61" w:rsidP="00856D61" w:rsidRDefault="00856D61">
      <w:pPr>
        <w:ind w:firstLine="720"/>
        <w:jc w:val="both"/>
        <w:rPr>
          <w:rFonts w:cs="Arial"/>
          <w:b w:val="false"/>
          <w:bCs/>
        </w:rPr>
      </w:pPr>
    </w:p>
    <w:p w:rsidR="00856D61" w:rsidP="00856D61" w:rsidRDefault="00856D61">
      <w:pPr>
        <w:ind w:firstLine="720"/>
        <w:jc w:val="both"/>
        <w:rPr>
          <w:rFonts w:cs="Arial"/>
          <w:b w:val="false"/>
          <w:bCs/>
        </w:rPr>
      </w:pPr>
      <w:r w:rsidRPr="00856D61">
        <w:rPr>
          <w:rFonts w:cs="Arial"/>
          <w:b w:val="false"/>
          <w:bCs/>
        </w:rPr>
        <w:t xml:space="preserve">Slijedom navedenog, </w:t>
      </w:r>
      <w:r>
        <w:rPr>
          <w:rFonts w:cs="Arial"/>
          <w:b w:val="false"/>
          <w:bCs/>
        </w:rPr>
        <w:t xml:space="preserve">privremeni stečajni upravitelj predlaže sudu postupiti sukladno </w:t>
      </w:r>
      <w:r w:rsidRPr="00856D61">
        <w:rPr>
          <w:rFonts w:cs="Arial"/>
          <w:b w:val="false"/>
          <w:bCs/>
        </w:rPr>
        <w:t>čl. 132. Stečajnog zakona.</w:t>
      </w:r>
    </w:p>
    <w:p w:rsidR="00856D61" w:rsidP="00D7080F" w:rsidRDefault="00856D61">
      <w:pPr>
        <w:ind w:firstLine="720"/>
        <w:jc w:val="both"/>
        <w:rPr>
          <w:rFonts w:cs="Arial"/>
          <w:b w:val="false"/>
          <w:bCs/>
        </w:rPr>
      </w:pPr>
    </w:p>
    <w:p w:rsidR="00856D61" w:rsidP="00D7080F" w:rsidRDefault="00856D61">
      <w:pPr>
        <w:ind w:firstLine="720"/>
        <w:jc w:val="both"/>
        <w:rPr>
          <w:rFonts w:cs="Arial"/>
          <w:b w:val="false"/>
          <w:bCs/>
        </w:rPr>
      </w:pPr>
      <w:r>
        <w:rPr>
          <w:rFonts w:cs="Arial"/>
          <w:b w:val="false"/>
          <w:bCs/>
        </w:rPr>
        <w:t>U privitku privremeni stečajni upravitelj u spis prilaže Ugovore o pozajmicama.</w:t>
      </w:r>
    </w:p>
    <w:p w:rsidR="00856D61" w:rsidP="00D7080F" w:rsidRDefault="00856D61">
      <w:pPr>
        <w:ind w:firstLine="720"/>
        <w:jc w:val="both"/>
        <w:rPr>
          <w:rFonts w:cs="Arial"/>
          <w:b w:val="false"/>
          <w:bCs/>
        </w:rPr>
      </w:pPr>
    </w:p>
    <w:p w:rsidRPr="002C5F0E" w:rsidR="00856D61" w:rsidP="00856D61" w:rsidRDefault="00856D61">
      <w:pPr>
        <w:ind w:firstLine="720"/>
        <w:jc w:val="both"/>
        <w:rPr>
          <w:rFonts w:cs="Arial"/>
          <w:b w:val="false"/>
          <w:bCs/>
          <w:sz w:val="40"/>
          <w:szCs w:val="40"/>
        </w:rPr>
      </w:pPr>
      <w:r w:rsidRPr="002C5F0E">
        <w:rPr>
          <w:rFonts w:cs="Arial"/>
          <w:b w:val="false"/>
          <w:bCs/>
        </w:rPr>
        <w:lastRenderedPageBreak/>
        <w:t>Utvrđuje se da prema Očevidniku neizvršenih osnova za plaća</w:t>
      </w:r>
      <w:r w:rsidR="001043B0">
        <w:rPr>
          <w:rFonts w:cs="Arial"/>
          <w:b w:val="false"/>
          <w:bCs/>
        </w:rPr>
        <w:t>nje na dan 28</w:t>
      </w:r>
      <w:r w:rsidRPr="002C5F0E">
        <w:rPr>
          <w:rFonts w:cs="Arial"/>
          <w:b w:val="false"/>
          <w:bCs/>
        </w:rPr>
        <w:t>. prosinca 2022. godine dužnik ima neizvršene osnove za plaćanje u ukupnom iznosu od 1.</w:t>
      </w:r>
      <w:r w:rsidR="001043B0">
        <w:rPr>
          <w:rFonts w:cs="Arial"/>
          <w:b w:val="false"/>
          <w:bCs/>
        </w:rPr>
        <w:t>487.693,40</w:t>
      </w:r>
      <w:r w:rsidRPr="002C5F0E">
        <w:rPr>
          <w:rFonts w:cs="Arial"/>
          <w:b w:val="false"/>
          <w:bCs/>
        </w:rPr>
        <w:t xml:space="preserve"> kn u razdoblju dužem od 60 dana.</w:t>
      </w:r>
      <w:r w:rsidRPr="002C5F0E" w:rsidR="00302C68">
        <w:rPr>
          <w:rFonts w:cs="Arial"/>
          <w:b w:val="false"/>
          <w:bCs/>
        </w:rPr>
        <w:t xml:space="preserve"> </w:t>
      </w:r>
    </w:p>
    <w:p w:rsidR="00856D61" w:rsidP="00D7080F" w:rsidRDefault="00856D61">
      <w:pPr>
        <w:ind w:firstLine="720"/>
        <w:jc w:val="both"/>
        <w:rPr>
          <w:rFonts w:cs="Arial"/>
          <w:b w:val="false"/>
          <w:bCs/>
        </w:rPr>
      </w:pPr>
    </w:p>
    <w:p w:rsidR="00856D61" w:rsidP="00D7080F" w:rsidRDefault="00856D61">
      <w:pPr>
        <w:ind w:firstLine="720"/>
        <w:jc w:val="both"/>
        <w:rPr>
          <w:rFonts w:cs="Arial"/>
          <w:b w:val="false"/>
          <w:bCs/>
        </w:rPr>
      </w:pPr>
      <w:r w:rsidRPr="00856D61">
        <w:rPr>
          <w:rFonts w:cs="Arial"/>
          <w:b w:val="false"/>
          <w:bCs/>
        </w:rPr>
        <w:t>Utvrđuje se da spisu prileži podnesak</w:t>
      </w:r>
      <w:r>
        <w:rPr>
          <w:rFonts w:cs="Arial"/>
          <w:b w:val="false"/>
          <w:bCs/>
        </w:rPr>
        <w:t xml:space="preserve"> </w:t>
      </w:r>
      <w:r w:rsidR="00302C68">
        <w:rPr>
          <w:rFonts w:cs="Arial"/>
          <w:b w:val="false"/>
          <w:bCs/>
        </w:rPr>
        <w:t>dužnika od 27. prosinca 2022. godine. Opunomoćenica obrazlaže kao u podnesku. S obzirom na to</w:t>
      </w:r>
      <w:r w:rsidRPr="00302C68" w:rsidR="00302C68">
        <w:rPr>
          <w:rFonts w:cs="Arial"/>
          <w:b w:val="false"/>
          <w:bCs/>
        </w:rPr>
        <w:t xml:space="preserve"> da podmirenje dugovanja</w:t>
      </w:r>
      <w:r w:rsidR="001043B0">
        <w:rPr>
          <w:rFonts w:cs="Arial"/>
          <w:b w:val="false"/>
          <w:bCs/>
        </w:rPr>
        <w:t xml:space="preserve"> dužnika</w:t>
      </w:r>
      <w:r w:rsidRPr="00302C68" w:rsidR="00302C68">
        <w:rPr>
          <w:rFonts w:cs="Arial"/>
          <w:b w:val="false"/>
          <w:bCs/>
        </w:rPr>
        <w:t xml:space="preserve"> BETONARE KOSTRENA d.o.o. izravno ovisi o podmirenju dugovanja ZIDAR d.o.o. kao glavnog dužnika prema</w:t>
      </w:r>
      <w:r w:rsidR="00302C68">
        <w:rPr>
          <w:rFonts w:cs="Arial"/>
          <w:b w:val="false"/>
          <w:bCs/>
        </w:rPr>
        <w:t xml:space="preserve"> vjerovniku RIJEKA TRANS d.o.o., </w:t>
      </w:r>
      <w:r w:rsidRPr="00302C68" w:rsidR="00302C68">
        <w:rPr>
          <w:rFonts w:cs="Arial"/>
          <w:b w:val="false"/>
          <w:bCs/>
        </w:rPr>
        <w:t>dužnik predlaže odgodu ročišta, uvažavajući sve naprijed navedene razloge, za termin neposredno nakon termina zakazanog za ZIDAR d.o.o.</w:t>
      </w:r>
      <w:r w:rsidR="001043B0">
        <w:rPr>
          <w:rFonts w:cs="Arial"/>
          <w:b w:val="false"/>
          <w:bCs/>
        </w:rPr>
        <w:t>.</w:t>
      </w:r>
    </w:p>
    <w:p w:rsidR="00074988" w:rsidP="006232EA" w:rsidRDefault="00074988">
      <w:pPr>
        <w:pStyle w:val="Bezproreda"/>
        <w:jc w:val="both"/>
        <w:rPr>
          <w:rFonts w:cs="Arial"/>
          <w:b w:val="false"/>
          <w:bCs/>
        </w:rPr>
      </w:pPr>
    </w:p>
    <w:p w:rsidRPr="00032EE5" w:rsidR="00032EE5" w:rsidP="001807C7" w:rsidRDefault="00032EE5">
      <w:pPr>
        <w:ind w:firstLine="708"/>
        <w:jc w:val="both"/>
        <w:rPr>
          <w:rFonts w:cs="Arial"/>
          <w:b w:val="false"/>
        </w:rPr>
      </w:pPr>
      <w:r w:rsidRPr="00032EE5">
        <w:rPr>
          <w:rFonts w:cs="Arial"/>
          <w:b w:val="false"/>
          <w:bCs/>
        </w:rPr>
        <w:tab/>
      </w:r>
      <w:r w:rsidRPr="00032EE5">
        <w:rPr>
          <w:rFonts w:cs="Arial"/>
          <w:b w:val="false"/>
        </w:rPr>
        <w:t>Sudac donosi</w:t>
      </w:r>
    </w:p>
    <w:p w:rsidRPr="00032EE5" w:rsidR="00032EE5" w:rsidP="001807C7" w:rsidRDefault="00032EE5">
      <w:pPr>
        <w:ind w:firstLine="708"/>
        <w:jc w:val="center"/>
        <w:rPr>
          <w:rFonts w:cs="Arial"/>
          <w:b w:val="false"/>
        </w:rPr>
      </w:pPr>
      <w:r w:rsidRPr="00032EE5">
        <w:rPr>
          <w:rFonts w:cs="Arial"/>
          <w:b w:val="false"/>
        </w:rPr>
        <w:t xml:space="preserve">r j e š e n j e </w:t>
      </w:r>
    </w:p>
    <w:p w:rsidRPr="00032EE5" w:rsidR="00032EE5" w:rsidP="001807C7" w:rsidRDefault="00032EE5">
      <w:pPr>
        <w:ind w:firstLine="708"/>
        <w:jc w:val="center"/>
        <w:rPr>
          <w:rFonts w:cs="Arial"/>
          <w:b w:val="false"/>
        </w:rPr>
      </w:pPr>
    </w:p>
    <w:p w:rsidRPr="00032EE5" w:rsidR="00032EE5" w:rsidP="008C3DEE" w:rsidRDefault="00032EE5">
      <w:pPr>
        <w:ind w:firstLine="708"/>
        <w:jc w:val="both"/>
        <w:rPr>
          <w:rFonts w:cs="Arial"/>
          <w:b w:val="false"/>
        </w:rPr>
      </w:pPr>
      <w:r w:rsidRPr="00032EE5">
        <w:rPr>
          <w:rFonts w:cs="Arial"/>
          <w:b w:val="false"/>
        </w:rPr>
        <w:t xml:space="preserve">Prihvaća se prijedlog </w:t>
      </w:r>
      <w:r w:rsidR="00537FE9">
        <w:rPr>
          <w:rFonts w:cs="Arial"/>
          <w:b w:val="false"/>
        </w:rPr>
        <w:t>zastupnice</w:t>
      </w:r>
      <w:r w:rsidRPr="00032EE5">
        <w:rPr>
          <w:rFonts w:cs="Arial"/>
          <w:b w:val="false"/>
        </w:rPr>
        <w:t xml:space="preserve"> dužnika po zakonu</w:t>
      </w:r>
      <w:r w:rsidR="00537FE9">
        <w:rPr>
          <w:rFonts w:cs="Arial"/>
          <w:b w:val="false"/>
        </w:rPr>
        <w:t xml:space="preserve">, </w:t>
      </w:r>
      <w:r w:rsidRPr="00032EE5">
        <w:rPr>
          <w:rFonts w:cs="Arial"/>
          <w:b w:val="false"/>
        </w:rPr>
        <w:t xml:space="preserve">te se današnje ročište odgađa, a slijedeće </w:t>
      </w:r>
      <w:r w:rsidR="00537FE9">
        <w:rPr>
          <w:rFonts w:cs="Arial"/>
          <w:b w:val="false"/>
        </w:rPr>
        <w:t xml:space="preserve">se </w:t>
      </w:r>
      <w:r w:rsidRPr="00032EE5">
        <w:rPr>
          <w:rFonts w:cs="Arial"/>
          <w:b w:val="false"/>
        </w:rPr>
        <w:t xml:space="preserve">zakazuje za dan </w:t>
      </w:r>
    </w:p>
    <w:p w:rsidRPr="00032EE5" w:rsidR="00032EE5" w:rsidP="001807C7" w:rsidRDefault="00032EE5">
      <w:pPr>
        <w:ind w:firstLine="708"/>
        <w:rPr>
          <w:rFonts w:cs="Arial"/>
          <w:b w:val="false"/>
        </w:rPr>
      </w:pPr>
    </w:p>
    <w:p w:rsidRPr="007F5A9D" w:rsidR="00032EE5" w:rsidP="00E85890" w:rsidRDefault="00E85890">
      <w:pPr>
        <w:ind w:left="1440" w:firstLine="720"/>
        <w:rPr>
          <w:rFonts w:cs="Arial"/>
          <w:b w:val="false"/>
        </w:rPr>
      </w:pPr>
      <w:r w:rsidRPr="007F5A9D">
        <w:rPr>
          <w:rFonts w:cs="Arial"/>
          <w:b w:val="false"/>
        </w:rPr>
        <w:t xml:space="preserve">      </w:t>
      </w:r>
      <w:r w:rsidRPr="007F5A9D" w:rsidR="002C5F0E">
        <w:rPr>
          <w:rFonts w:cs="Arial"/>
          <w:b w:val="false"/>
        </w:rPr>
        <w:t>26. siječnja</w:t>
      </w:r>
      <w:r w:rsidRPr="007F5A9D">
        <w:rPr>
          <w:rFonts w:cs="Arial"/>
          <w:b w:val="false"/>
        </w:rPr>
        <w:t xml:space="preserve"> </w:t>
      </w:r>
      <w:r w:rsidRPr="007F5A9D" w:rsidR="008C3DEE">
        <w:rPr>
          <w:rFonts w:cs="Arial"/>
          <w:b w:val="false"/>
        </w:rPr>
        <w:t>2023</w:t>
      </w:r>
      <w:r w:rsidRPr="007F5A9D" w:rsidR="002C5F0E">
        <w:rPr>
          <w:rFonts w:cs="Arial"/>
          <w:b w:val="false"/>
        </w:rPr>
        <w:t>. godine u 10</w:t>
      </w:r>
      <w:r w:rsidRPr="007F5A9D" w:rsidR="00537FE9">
        <w:rPr>
          <w:rFonts w:cs="Arial"/>
          <w:b w:val="false"/>
        </w:rPr>
        <w:t>.3</w:t>
      </w:r>
      <w:r w:rsidRPr="007F5A9D" w:rsidR="00032EE5">
        <w:rPr>
          <w:rFonts w:cs="Arial"/>
          <w:b w:val="false"/>
        </w:rPr>
        <w:t>0 sati</w:t>
      </w:r>
    </w:p>
    <w:p w:rsidRPr="007F5A9D" w:rsidR="00032EE5" w:rsidP="001807C7" w:rsidRDefault="00032EE5">
      <w:pPr>
        <w:jc w:val="center"/>
        <w:rPr>
          <w:rFonts w:cs="Arial"/>
          <w:b w:val="false"/>
        </w:rPr>
      </w:pPr>
      <w:r w:rsidRPr="007F5A9D">
        <w:rPr>
          <w:rFonts w:cs="Arial"/>
          <w:b w:val="false"/>
        </w:rPr>
        <w:t xml:space="preserve">   kod Trgovačkog suda u Rijeci </w:t>
      </w:r>
    </w:p>
    <w:p w:rsidRPr="00032EE5" w:rsidR="00032EE5" w:rsidP="001807C7" w:rsidRDefault="00032EE5">
      <w:pPr>
        <w:jc w:val="center"/>
        <w:rPr>
          <w:rFonts w:cs="Arial"/>
          <w:b w:val="false"/>
        </w:rPr>
      </w:pPr>
      <w:r w:rsidRPr="00032EE5">
        <w:rPr>
          <w:rFonts w:cs="Arial"/>
          <w:b w:val="false"/>
        </w:rPr>
        <w:t>Zadarska ulica 1 i 3</w:t>
      </w:r>
    </w:p>
    <w:p w:rsidRPr="00032EE5" w:rsidR="00032EE5" w:rsidP="001807C7" w:rsidRDefault="00032EE5">
      <w:pPr>
        <w:jc w:val="center"/>
        <w:rPr>
          <w:rFonts w:cs="Arial"/>
          <w:b w:val="false"/>
        </w:rPr>
      </w:pPr>
      <w:r w:rsidRPr="00032EE5">
        <w:rPr>
          <w:rFonts w:cs="Arial"/>
          <w:b w:val="false"/>
        </w:rPr>
        <w:t>I. kat, sudnica broj 2</w:t>
      </w:r>
    </w:p>
    <w:p w:rsidRPr="00032EE5" w:rsidR="00032EE5" w:rsidP="001807C7" w:rsidRDefault="00032EE5">
      <w:pPr>
        <w:rPr>
          <w:rFonts w:cs="Arial"/>
          <w:b w:val="false"/>
        </w:rPr>
      </w:pPr>
    </w:p>
    <w:p w:rsidRPr="00032EE5" w:rsidR="00032EE5" w:rsidP="00032EE5" w:rsidRDefault="00C927EA">
      <w:pPr>
        <w:ind w:firstLine="708"/>
        <w:jc w:val="both"/>
        <w:rPr>
          <w:rFonts w:cs="Arial"/>
          <w:b w:val="false"/>
        </w:rPr>
      </w:pPr>
      <w:r>
        <w:rPr>
          <w:rFonts w:cs="Arial"/>
          <w:b w:val="false"/>
        </w:rPr>
        <w:t xml:space="preserve">što prisutna </w:t>
      </w:r>
      <w:r w:rsidR="002662DE">
        <w:rPr>
          <w:rFonts w:cs="Arial"/>
          <w:b w:val="false"/>
        </w:rPr>
        <w:t xml:space="preserve">zastupnica dužnika po zakonu </w:t>
      </w:r>
      <w:r>
        <w:rPr>
          <w:rFonts w:cs="Arial"/>
          <w:b w:val="false"/>
        </w:rPr>
        <w:t>prima na znanje te se smatra uredno pozvanom, dok će se predlagatelj i privremeni stečajni upravitelj pozvati</w:t>
      </w:r>
      <w:r w:rsidR="00537FE9">
        <w:rPr>
          <w:rFonts w:cs="Arial"/>
          <w:b w:val="false"/>
        </w:rPr>
        <w:t xml:space="preserve"> </w:t>
      </w:r>
      <w:r w:rsidRPr="00032EE5" w:rsidR="00032EE5">
        <w:rPr>
          <w:rFonts w:cs="Arial"/>
          <w:b w:val="false"/>
        </w:rPr>
        <w:t>objavom ovog poziva na mrežnoj stranici e-Oglasne ploče suda.</w:t>
      </w:r>
    </w:p>
    <w:p w:rsidRPr="001203CB" w:rsidR="001203CB" w:rsidP="00C07826" w:rsidRDefault="001203CB">
      <w:pPr>
        <w:pStyle w:val="Bezproreda"/>
        <w:jc w:val="both"/>
        <w:rPr>
          <w:rFonts w:cs="Arial"/>
          <w:b w:val="false"/>
        </w:rPr>
      </w:pPr>
    </w:p>
    <w:p w:rsidRPr="006232EA" w:rsidR="007B31B2" w:rsidP="002668C2" w:rsidRDefault="007B31B2">
      <w:pPr>
        <w:pStyle w:val="Odlomakpopisa"/>
        <w:ind w:left="426" w:hanging="142"/>
        <w:jc w:val="center"/>
        <w:rPr>
          <w:rFonts w:cs="Arial"/>
          <w:b w:val="false"/>
          <w:bCs/>
        </w:rPr>
      </w:pPr>
      <w:r w:rsidRPr="006232EA">
        <w:rPr>
          <w:rFonts w:cs="Arial"/>
          <w:b w:val="false"/>
          <w:bCs/>
        </w:rPr>
        <w:t>Dovršeno u</w:t>
      </w:r>
      <w:r w:rsidR="002662DE">
        <w:rPr>
          <w:rFonts w:cs="Arial"/>
          <w:b w:val="false"/>
          <w:bCs/>
        </w:rPr>
        <w:t xml:space="preserve"> 09.35</w:t>
      </w:r>
      <w:r w:rsidRPr="006232EA">
        <w:rPr>
          <w:rFonts w:cs="Arial"/>
          <w:b w:val="false"/>
          <w:bCs/>
        </w:rPr>
        <w:t xml:space="preserve"> sati</w:t>
      </w:r>
    </w:p>
    <w:p w:rsidRPr="006232EA" w:rsidR="007B31B2" w:rsidP="005B7AC9" w:rsidRDefault="007B31B2">
      <w:pPr>
        <w:pStyle w:val="Odlomakpopisa"/>
        <w:ind w:left="780"/>
        <w:jc w:val="both"/>
        <w:rPr>
          <w:rFonts w:cs="Arial"/>
          <w:b w:val="false"/>
          <w:bCs/>
        </w:rPr>
      </w:pPr>
      <w:r w:rsidRPr="006232EA">
        <w:rPr>
          <w:rFonts w:cs="Arial"/>
          <w:b w:val="false"/>
          <w:bCs/>
        </w:rPr>
        <w:t xml:space="preserve"> </w:t>
      </w:r>
    </w:p>
    <w:p w:rsidRPr="006232EA" w:rsidR="00EA4B29" w:rsidP="005B7AC9" w:rsidRDefault="007B31B2">
      <w:pPr>
        <w:jc w:val="both"/>
        <w:rPr>
          <w:rFonts w:cs="Arial"/>
          <w:b w:val="false"/>
        </w:rPr>
      </w:pPr>
      <w:r w:rsidRPr="006232EA">
        <w:rPr>
          <w:rFonts w:cs="Arial"/>
          <w:b w:val="false"/>
        </w:rPr>
        <w:t xml:space="preserve"> </w:t>
      </w:r>
      <w:r w:rsidRPr="006232EA">
        <w:rPr>
          <w:rFonts w:cs="Arial"/>
          <w:b w:val="false"/>
        </w:rPr>
        <w:tab/>
      </w:r>
      <w:r w:rsidRPr="006232EA" w:rsidR="00D95C4F">
        <w:rPr>
          <w:rFonts w:cs="Arial"/>
          <w:b w:val="false"/>
        </w:rPr>
        <w:t xml:space="preserve">  </w:t>
      </w:r>
      <w:r w:rsidRPr="006232EA">
        <w:rPr>
          <w:rFonts w:cs="Arial"/>
          <w:b w:val="false"/>
        </w:rPr>
        <w:tab/>
        <w:t xml:space="preserve">      </w:t>
      </w:r>
      <w:r w:rsidRPr="006232EA" w:rsidR="00FC145F">
        <w:rPr>
          <w:rFonts w:cs="Arial"/>
          <w:b w:val="false"/>
        </w:rPr>
        <w:t xml:space="preserve">                     </w:t>
      </w:r>
      <w:r w:rsidRPr="006232EA">
        <w:rPr>
          <w:rFonts w:cs="Arial"/>
          <w:b w:val="false"/>
        </w:rPr>
        <w:t xml:space="preserve"> </w:t>
      </w:r>
      <w:r w:rsidRPr="006232EA" w:rsidR="001471E3">
        <w:rPr>
          <w:rFonts w:cs="Arial"/>
          <w:b w:val="false"/>
        </w:rPr>
        <w:t xml:space="preserve">        </w:t>
      </w:r>
      <w:r w:rsidR="00D7080F">
        <w:rPr>
          <w:rFonts w:cs="Arial"/>
          <w:b w:val="false"/>
        </w:rPr>
        <w:t>Sutkinja</w:t>
      </w:r>
      <w:r w:rsidRPr="006232EA" w:rsidR="005B7AC9">
        <w:rPr>
          <w:rFonts w:cs="Arial"/>
          <w:b w:val="false"/>
        </w:rPr>
        <w:t xml:space="preserve">            </w:t>
      </w:r>
      <w:r w:rsidRPr="006232EA" w:rsidR="007B32C7">
        <w:rPr>
          <w:rFonts w:cs="Arial"/>
          <w:b w:val="false"/>
        </w:rPr>
        <w:t xml:space="preserve">  </w:t>
      </w:r>
      <w:r w:rsidRPr="006232EA" w:rsidR="00CA5F98">
        <w:rPr>
          <w:rFonts w:cs="Arial"/>
          <w:b w:val="false"/>
        </w:rPr>
        <w:t xml:space="preserve"> </w:t>
      </w:r>
      <w:r w:rsidRPr="006232EA" w:rsidR="00537E0F">
        <w:rPr>
          <w:rFonts w:cs="Arial"/>
          <w:b w:val="false"/>
        </w:rPr>
        <w:tab/>
      </w:r>
      <w:r w:rsidRPr="006232EA" w:rsidR="00705DC7">
        <w:rPr>
          <w:rFonts w:cs="Arial"/>
          <w:b w:val="false"/>
        </w:rPr>
        <w:t xml:space="preserve">  </w:t>
      </w:r>
      <w:r w:rsidR="002662DE">
        <w:rPr>
          <w:rFonts w:cs="Arial"/>
          <w:b w:val="false"/>
        </w:rPr>
        <w:t xml:space="preserve">   Zastupnica po zakonu </w:t>
      </w:r>
      <w:r w:rsidRPr="006232EA" w:rsidR="007351B9">
        <w:rPr>
          <w:rFonts w:cs="Arial"/>
          <w:b w:val="false"/>
        </w:rPr>
        <w:t xml:space="preserve">    </w:t>
      </w:r>
      <w:r w:rsidRPr="006232EA" w:rsidR="00473D02">
        <w:rPr>
          <w:rFonts w:cs="Arial"/>
          <w:b w:val="false"/>
        </w:rPr>
        <w:t xml:space="preserve"> </w:t>
      </w:r>
    </w:p>
    <w:p w:rsidRPr="006232EA" w:rsidR="008076AD" w:rsidP="005B7AC9" w:rsidRDefault="008076AD">
      <w:pPr>
        <w:jc w:val="both"/>
        <w:rPr>
          <w:rFonts w:cs="Arial"/>
          <w:b w:val="false"/>
        </w:rPr>
      </w:pPr>
    </w:p>
    <w:p w:rsidR="00242A82" w:rsidP="005B7AC9" w:rsidRDefault="00242A82">
      <w:pPr>
        <w:jc w:val="both"/>
        <w:rPr>
          <w:rFonts w:cs="Arial"/>
          <w:b w:val="false"/>
        </w:rPr>
      </w:pPr>
    </w:p>
    <w:p w:rsidRPr="006232EA" w:rsidR="00E85890" w:rsidP="005B7AC9" w:rsidRDefault="00E85890">
      <w:pPr>
        <w:jc w:val="both"/>
        <w:rPr>
          <w:rFonts w:cs="Arial"/>
          <w:b w:val="false"/>
        </w:rPr>
      </w:pPr>
    </w:p>
    <w:p w:rsidRPr="006232EA" w:rsidR="003B2493" w:rsidP="005B7AC9" w:rsidRDefault="007B31B2">
      <w:pPr>
        <w:jc w:val="both"/>
        <w:rPr>
          <w:rFonts w:cs="Arial"/>
          <w:b w:val="false"/>
        </w:rPr>
      </w:pPr>
      <w:r w:rsidRPr="006232EA">
        <w:rPr>
          <w:rFonts w:cs="Arial"/>
          <w:b w:val="false"/>
        </w:rPr>
        <w:tab/>
      </w:r>
      <w:r w:rsidRPr="006232EA">
        <w:rPr>
          <w:rFonts w:cs="Arial"/>
          <w:b w:val="false"/>
        </w:rPr>
        <w:tab/>
      </w:r>
      <w:r w:rsidRPr="006232EA">
        <w:rPr>
          <w:rFonts w:cs="Arial"/>
          <w:b w:val="false"/>
        </w:rPr>
        <w:tab/>
      </w:r>
      <w:r w:rsidRPr="006232EA">
        <w:rPr>
          <w:rFonts w:cs="Arial"/>
          <w:b w:val="false"/>
        </w:rPr>
        <w:tab/>
        <w:t xml:space="preserve">            </w:t>
      </w:r>
      <w:r w:rsidRPr="006232EA" w:rsidR="001471E3">
        <w:rPr>
          <w:rFonts w:cs="Arial"/>
          <w:b w:val="false"/>
        </w:rPr>
        <w:t xml:space="preserve">  </w:t>
      </w:r>
      <w:r w:rsidRPr="006232EA">
        <w:rPr>
          <w:rFonts w:cs="Arial"/>
          <w:b w:val="false"/>
        </w:rPr>
        <w:t xml:space="preserve">Zapisničar </w:t>
      </w:r>
      <w:r w:rsidRPr="006232EA">
        <w:rPr>
          <w:rFonts w:cs="Arial"/>
          <w:b w:val="false"/>
        </w:rPr>
        <w:tab/>
        <w:t xml:space="preserve">         </w:t>
      </w:r>
      <w:r w:rsidRPr="006232EA" w:rsidR="00CA5F98">
        <w:rPr>
          <w:rFonts w:cs="Arial"/>
          <w:b w:val="false"/>
        </w:rPr>
        <w:t xml:space="preserve"> </w:t>
      </w:r>
      <w:r w:rsidRPr="006232EA" w:rsidR="00127B73">
        <w:rPr>
          <w:rFonts w:cs="Arial"/>
          <w:b w:val="false"/>
        </w:rPr>
        <w:tab/>
        <w:t xml:space="preserve">    </w:t>
      </w:r>
      <w:r w:rsidRPr="006232EA" w:rsidR="008E09C1">
        <w:rPr>
          <w:rFonts w:cs="Arial"/>
          <w:b w:val="false"/>
        </w:rPr>
        <w:tab/>
        <w:t xml:space="preserve">  </w:t>
      </w:r>
      <w:r w:rsidRPr="006232EA" w:rsidR="00127B73">
        <w:rPr>
          <w:rFonts w:cs="Arial"/>
          <w:b w:val="false"/>
        </w:rPr>
        <w:t xml:space="preserve"> </w:t>
      </w:r>
    </w:p>
    <w:sectPr w:rsidRPr="006232EA" w:rsidR="003B2493" w:rsidSect="00B10654">
      <w:headerReference w:type="default" r:id="rId10"/>
      <w:footerReference w:type="even" r:id="rId11"/>
      <w:footerReference w:type="default" r:id="rId12"/>
      <w:pgSz w:w="12240" w:h="15840"/>
      <w:pgMar w:top="1417" w:right="1417" w:bottom="1417" w:left="1417" w:header="708" w:footer="708" w:gutter="0"/>
      <w:cols w:space="708"/>
      <w:docGrid w:linePitch="360"/>
    </w:sectPr>
  </w:body>
</w:document>
</file>

<file path=word/endnotes.xml><?xml version="1.0" encoding="utf-8"?>
<w:endnot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262DF1" w:rsidRDefault="00262DF1">
      <w:r>
        <w:separator/>
      </w:r>
    </w:p>
  </w:endnote>
  <w:endnote w:type="continuationSeparator" w:id="0">
    <w:p w:rsidR="00262DF1" w:rsidRDefault="00262DF1">
      <w:r>
        <w:continuationSeparator/>
      </w:r>
    </w:p>
  </w:endnote>
</w:endnotes>
</file>

<file path=word/fontTable.xml><?xml version="1.0" encoding="utf-8"?>
<w:font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IDFont+F4">
    <w:altName w:val="Arial Unicode MS"/>
    <w:panose1 w:val="00000000000000000000"/>
    <w:charset w:val="88"/>
    <w:family w:val="auto"/>
    <w:notTrueType/>
    <w:pitch w:val="default"/>
    <w:sig w:usb0="00000001" w:usb1="08080000" w:usb2="00000010" w:usb3="00000000" w:csb0="001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Trebuchet MS">
    <w:panose1 w:val="020B0603020202020204"/>
    <w:charset w:val="EE"/>
    <w:family w:val="swiss"/>
    <w:pitch w:val="variable"/>
    <w:sig w:usb0="00000687" w:usb1="00000000" w:usb2="00000000" w:usb3="00000000" w:csb0="0000009F" w:csb1="00000000"/>
  </w:font>
</w:fonts>
</file>

<file path=word/footer1.xml><?xml version="1.0" encoding="utf-8"?>
<w:ftr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262DF1" w:rsidRDefault="00262DF1">
    <w:pPr>
      <w:pStyle w:val="Podno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262DF1" w:rsidRDefault="00262DF1">
    <w:pPr>
      <w:pStyle w:val="Podnoje"/>
    </w:pPr>
  </w:p>
</w:ftr>
</file>

<file path=word/footer2.xml><?xml version="1.0" encoding="utf-8"?>
<w:ftr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506E96" w:rsidR="00262DF1" w:rsidRDefault="00262DF1">
    <w:pPr>
      <w:pStyle w:val="Podnoje"/>
      <w:framePr w:wrap="around" w:hAnchor="margin" w:vAnchor="text" w:xAlign="center" w:y="1"/>
      <w:rPr>
        <w:rStyle w:val="Brojstranice"/>
        <w:rFonts w:ascii="Arial" w:hAnsi="Arial" w:cs="Arial"/>
      </w:rPr>
    </w:pPr>
    <w:r w:rsidRPr="00506E96">
      <w:rPr>
        <w:rStyle w:val="Brojstranice"/>
        <w:rFonts w:ascii="Arial" w:hAnsi="Arial" w:cs="Arial"/>
      </w:rPr>
      <w:fldChar w:fldCharType="begin"/>
    </w:r>
    <w:r w:rsidRPr="00506E96">
      <w:rPr>
        <w:rStyle w:val="Brojstranice"/>
        <w:rFonts w:ascii="Arial" w:hAnsi="Arial" w:cs="Arial"/>
      </w:rPr>
      <w:instrText xml:space="preserve">PAGE  </w:instrText>
    </w:r>
    <w:r w:rsidRPr="00506E96">
      <w:rPr>
        <w:rStyle w:val="Brojstranice"/>
        <w:rFonts w:ascii="Arial" w:hAnsi="Arial" w:cs="Arial"/>
      </w:rPr>
      <w:fldChar w:fldCharType="separate"/>
    </w:r>
    <w:r w:rsidR="00A530AF">
      <w:rPr>
        <w:rStyle w:val="Brojstranice"/>
        <w:rFonts w:ascii="Arial" w:hAnsi="Arial" w:cs="Arial"/>
        <w:noProof/>
      </w:rPr>
      <w:t>1</w:t>
    </w:r>
    <w:r w:rsidRPr="00506E96">
      <w:rPr>
        <w:rStyle w:val="Brojstranice"/>
        <w:rFonts w:ascii="Arial" w:hAnsi="Arial" w:cs="Arial"/>
      </w:rPr>
      <w:fldChar w:fldCharType="end"/>
    </w:r>
  </w:p>
  <w:p w:rsidR="00262DF1" w:rsidRDefault="00262DF1">
    <w:pPr>
      <w:pStyle w:val="Podnoje"/>
    </w:pPr>
  </w:p>
</w:ftr>
</file>

<file path=word/footnotes.xml><?xml version="1.0" encoding="utf-8"?>
<w:footnot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262DF1" w:rsidRDefault="00262DF1">
      <w:r>
        <w:separator/>
      </w:r>
    </w:p>
  </w:footnote>
  <w:footnote w:type="continuationSeparator" w:id="0">
    <w:p w:rsidR="00262DF1" w:rsidRDefault="00262DF1">
      <w:r>
        <w:continuationSeparator/>
      </w:r>
    </w:p>
  </w:footnote>
</w:footnotes>
</file>

<file path=word/header1.xml><?xml version="1.0" encoding="utf-8"?>
<w:hdr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425940" w:rsidR="00262DF1" w:rsidP="006F49A9" w:rsidRDefault="00262DF1">
    <w:pPr>
      <w:pStyle w:val="Zaglavlje"/>
      <w:jc w:val="right"/>
      <w:rPr>
        <w:rFonts w:cs="Arial"/>
        <w:b w:val="false"/>
      </w:rPr>
    </w:pPr>
    <w:r w:rsidRPr="005E1A28">
      <w:rPr>
        <w:rFonts w:ascii="Times New Roman" w:hAnsi="Times New Roman"/>
      </w:rPr>
      <w:tab/>
    </w:r>
    <w:r w:rsidRPr="00425940">
      <w:rPr>
        <w:rFonts w:cs="Arial"/>
      </w:rPr>
      <w:t xml:space="preserve">                </w:t>
    </w:r>
    <w:r w:rsidRPr="00425940">
      <w:rPr>
        <w:rFonts w:cs="Arial"/>
      </w:rPr>
      <w:tab/>
    </w:r>
    <w:r w:rsidRPr="00425940">
      <w:rPr>
        <w:rFonts w:cs="Arial"/>
        <w:b w:val="false"/>
      </w:rPr>
      <w:t>Poslovni broj 15 St-</w:t>
    </w:r>
    <w:r w:rsidR="00591B1C">
      <w:rPr>
        <w:rFonts w:cs="Arial"/>
        <w:b w:val="false"/>
      </w:rPr>
      <w:t>468</w:t>
    </w:r>
    <w:r w:rsidR="005D374B">
      <w:rPr>
        <w:rFonts w:cs="Arial"/>
        <w:b w:val="false"/>
      </w:rPr>
      <w:t>/2022</w:t>
    </w:r>
    <w:r w:rsidRPr="001605FE" w:rsidR="00780DC0">
      <w:rPr>
        <w:rFonts w:cs="Arial"/>
        <w:b w:val="false"/>
      </w:rPr>
      <w:t>-</w:t>
    </w:r>
    <w:r w:rsidRPr="001605FE" w:rsidR="00302C68">
      <w:rPr>
        <w:rFonts w:cs="Arial"/>
        <w:b w:val="false"/>
      </w:rPr>
      <w:t>16</w:t>
    </w:r>
  </w:p>
</w:hdr>
</file>

<file path=word/numbering.xml><?xml version="1.0" encoding="utf-8"?>
<w:numbering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52591B"/>
    <w:multiLevelType w:val="hybridMultilevel"/>
    <w:tmpl w:val="0AAE0CEE"/>
    <w:lvl w:ilvl="0" w:tplc="3A346430">
      <w:start w:val="1"/>
      <w:numFmt w:val="upperRoman"/>
      <w:lvlText w:val="%1."/>
      <w:lvlJc w:val="left"/>
      <w:pPr>
        <w:ind w:left="1440" w:hanging="72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1">
    <w:nsid w:val="01A078C4"/>
    <w:multiLevelType w:val="hybridMultilevel"/>
    <w:tmpl w:val="35EAD6D0"/>
    <w:lvl w:ilvl="0" w:tplc="24F08364">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
    <w:nsid w:val="0539035A"/>
    <w:multiLevelType w:val="hybridMultilevel"/>
    <w:tmpl w:val="04B88572"/>
    <w:lvl w:ilvl="0" w:tplc="EBCC9D6E">
      <w:start w:val="1"/>
      <w:numFmt w:val="upperRoman"/>
      <w:lvlText w:val="%1."/>
      <w:lvlJc w:val="left"/>
      <w:pPr>
        <w:ind w:left="1440" w:hanging="72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3">
    <w:nsid w:val="091A548C"/>
    <w:multiLevelType w:val="hybridMultilevel"/>
    <w:tmpl w:val="9E48D1A8"/>
    <w:lvl w:ilvl="0" w:tplc="5564625A">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4">
    <w:nsid w:val="09801C06"/>
    <w:multiLevelType w:val="hybridMultilevel"/>
    <w:tmpl w:val="08C60782"/>
    <w:lvl w:ilvl="0" w:tplc="AE48738A">
      <w:start w:val="2"/>
      <w:numFmt w:val="bullet"/>
      <w:lvlText w:val="-"/>
      <w:lvlJc w:val="left"/>
      <w:pPr>
        <w:ind w:left="1080" w:hanging="360"/>
      </w:pPr>
      <w:rPr>
        <w:rFonts w:hint="default" w:ascii="Times New Roman" w:hAnsi="Times New Roman" w:eastAsia="Times New Roman" w:cs="Times New Roman"/>
      </w:rPr>
    </w:lvl>
    <w:lvl w:ilvl="1" w:tplc="041A0003" w:tentative="true">
      <w:start w:val="1"/>
      <w:numFmt w:val="bullet"/>
      <w:lvlText w:val="o"/>
      <w:lvlJc w:val="left"/>
      <w:pPr>
        <w:ind w:left="1800" w:hanging="360"/>
      </w:pPr>
      <w:rPr>
        <w:rFonts w:hint="default" w:ascii="Courier New" w:hAnsi="Courier New" w:cs="Courier New"/>
      </w:rPr>
    </w:lvl>
    <w:lvl w:ilvl="2" w:tplc="041A0005" w:tentative="true">
      <w:start w:val="1"/>
      <w:numFmt w:val="bullet"/>
      <w:lvlText w:val=""/>
      <w:lvlJc w:val="left"/>
      <w:pPr>
        <w:ind w:left="2520" w:hanging="360"/>
      </w:pPr>
      <w:rPr>
        <w:rFonts w:hint="default" w:ascii="Wingdings" w:hAnsi="Wingdings"/>
      </w:rPr>
    </w:lvl>
    <w:lvl w:ilvl="3" w:tplc="041A0001" w:tentative="true">
      <w:start w:val="1"/>
      <w:numFmt w:val="bullet"/>
      <w:lvlText w:val=""/>
      <w:lvlJc w:val="left"/>
      <w:pPr>
        <w:ind w:left="3240" w:hanging="360"/>
      </w:pPr>
      <w:rPr>
        <w:rFonts w:hint="default" w:ascii="Symbol" w:hAnsi="Symbol"/>
      </w:rPr>
    </w:lvl>
    <w:lvl w:ilvl="4" w:tplc="041A0003" w:tentative="true">
      <w:start w:val="1"/>
      <w:numFmt w:val="bullet"/>
      <w:lvlText w:val="o"/>
      <w:lvlJc w:val="left"/>
      <w:pPr>
        <w:ind w:left="3960" w:hanging="360"/>
      </w:pPr>
      <w:rPr>
        <w:rFonts w:hint="default" w:ascii="Courier New" w:hAnsi="Courier New" w:cs="Courier New"/>
      </w:rPr>
    </w:lvl>
    <w:lvl w:ilvl="5" w:tplc="041A0005" w:tentative="true">
      <w:start w:val="1"/>
      <w:numFmt w:val="bullet"/>
      <w:lvlText w:val=""/>
      <w:lvlJc w:val="left"/>
      <w:pPr>
        <w:ind w:left="4680" w:hanging="360"/>
      </w:pPr>
      <w:rPr>
        <w:rFonts w:hint="default" w:ascii="Wingdings" w:hAnsi="Wingdings"/>
      </w:rPr>
    </w:lvl>
    <w:lvl w:ilvl="6" w:tplc="041A0001" w:tentative="true">
      <w:start w:val="1"/>
      <w:numFmt w:val="bullet"/>
      <w:lvlText w:val=""/>
      <w:lvlJc w:val="left"/>
      <w:pPr>
        <w:ind w:left="5400" w:hanging="360"/>
      </w:pPr>
      <w:rPr>
        <w:rFonts w:hint="default" w:ascii="Symbol" w:hAnsi="Symbol"/>
      </w:rPr>
    </w:lvl>
    <w:lvl w:ilvl="7" w:tplc="041A0003" w:tentative="true">
      <w:start w:val="1"/>
      <w:numFmt w:val="bullet"/>
      <w:lvlText w:val="o"/>
      <w:lvlJc w:val="left"/>
      <w:pPr>
        <w:ind w:left="6120" w:hanging="360"/>
      </w:pPr>
      <w:rPr>
        <w:rFonts w:hint="default" w:ascii="Courier New" w:hAnsi="Courier New" w:cs="Courier New"/>
      </w:rPr>
    </w:lvl>
    <w:lvl w:ilvl="8" w:tplc="041A0005" w:tentative="true">
      <w:start w:val="1"/>
      <w:numFmt w:val="bullet"/>
      <w:lvlText w:val=""/>
      <w:lvlJc w:val="left"/>
      <w:pPr>
        <w:ind w:left="6840" w:hanging="360"/>
      </w:pPr>
      <w:rPr>
        <w:rFonts w:hint="default" w:ascii="Wingdings" w:hAnsi="Wingdings"/>
      </w:rPr>
    </w:lvl>
  </w:abstractNum>
  <w:abstractNum w:abstractNumId="5">
    <w:nsid w:val="12713386"/>
    <w:multiLevelType w:val="hybridMultilevel"/>
    <w:tmpl w:val="E090851C"/>
    <w:lvl w:ilvl="0" w:tplc="B18CC562">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6">
    <w:nsid w:val="13DD30C4"/>
    <w:multiLevelType w:val="hybridMultilevel"/>
    <w:tmpl w:val="714874DC"/>
    <w:lvl w:ilvl="0" w:tplc="82102E24">
      <w:start w:val="1"/>
      <w:numFmt w:val="upperRoman"/>
      <w:lvlText w:val="%1."/>
      <w:lvlJc w:val="left"/>
      <w:pPr>
        <w:ind w:left="1800" w:hanging="72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7">
    <w:nsid w:val="16A901F8"/>
    <w:multiLevelType w:val="hybridMultilevel"/>
    <w:tmpl w:val="85966E64"/>
    <w:lvl w:ilvl="0" w:tplc="84F06762">
      <w:numFmt w:val="bullet"/>
      <w:lvlText w:val="-"/>
      <w:lvlJc w:val="left"/>
      <w:pPr>
        <w:ind w:left="1080" w:hanging="360"/>
      </w:pPr>
      <w:rPr>
        <w:rFonts w:hint="default" w:ascii="Arial" w:hAnsi="Arial" w:eastAsia="Times New Roman" w:cs="Arial"/>
      </w:rPr>
    </w:lvl>
    <w:lvl w:ilvl="1" w:tplc="041A0003" w:tentative="true">
      <w:start w:val="1"/>
      <w:numFmt w:val="bullet"/>
      <w:lvlText w:val="o"/>
      <w:lvlJc w:val="left"/>
      <w:pPr>
        <w:ind w:left="1800" w:hanging="360"/>
      </w:pPr>
      <w:rPr>
        <w:rFonts w:hint="default" w:ascii="Courier New" w:hAnsi="Courier New" w:cs="Courier New"/>
      </w:rPr>
    </w:lvl>
    <w:lvl w:ilvl="2" w:tplc="041A0005" w:tentative="true">
      <w:start w:val="1"/>
      <w:numFmt w:val="bullet"/>
      <w:lvlText w:val=""/>
      <w:lvlJc w:val="left"/>
      <w:pPr>
        <w:ind w:left="2520" w:hanging="360"/>
      </w:pPr>
      <w:rPr>
        <w:rFonts w:hint="default" w:ascii="Wingdings" w:hAnsi="Wingdings"/>
      </w:rPr>
    </w:lvl>
    <w:lvl w:ilvl="3" w:tplc="041A0001" w:tentative="true">
      <w:start w:val="1"/>
      <w:numFmt w:val="bullet"/>
      <w:lvlText w:val=""/>
      <w:lvlJc w:val="left"/>
      <w:pPr>
        <w:ind w:left="3240" w:hanging="360"/>
      </w:pPr>
      <w:rPr>
        <w:rFonts w:hint="default" w:ascii="Symbol" w:hAnsi="Symbol"/>
      </w:rPr>
    </w:lvl>
    <w:lvl w:ilvl="4" w:tplc="041A0003" w:tentative="true">
      <w:start w:val="1"/>
      <w:numFmt w:val="bullet"/>
      <w:lvlText w:val="o"/>
      <w:lvlJc w:val="left"/>
      <w:pPr>
        <w:ind w:left="3960" w:hanging="360"/>
      </w:pPr>
      <w:rPr>
        <w:rFonts w:hint="default" w:ascii="Courier New" w:hAnsi="Courier New" w:cs="Courier New"/>
      </w:rPr>
    </w:lvl>
    <w:lvl w:ilvl="5" w:tplc="041A0005" w:tentative="true">
      <w:start w:val="1"/>
      <w:numFmt w:val="bullet"/>
      <w:lvlText w:val=""/>
      <w:lvlJc w:val="left"/>
      <w:pPr>
        <w:ind w:left="4680" w:hanging="360"/>
      </w:pPr>
      <w:rPr>
        <w:rFonts w:hint="default" w:ascii="Wingdings" w:hAnsi="Wingdings"/>
      </w:rPr>
    </w:lvl>
    <w:lvl w:ilvl="6" w:tplc="041A0001" w:tentative="true">
      <w:start w:val="1"/>
      <w:numFmt w:val="bullet"/>
      <w:lvlText w:val=""/>
      <w:lvlJc w:val="left"/>
      <w:pPr>
        <w:ind w:left="5400" w:hanging="360"/>
      </w:pPr>
      <w:rPr>
        <w:rFonts w:hint="default" w:ascii="Symbol" w:hAnsi="Symbol"/>
      </w:rPr>
    </w:lvl>
    <w:lvl w:ilvl="7" w:tplc="041A0003" w:tentative="true">
      <w:start w:val="1"/>
      <w:numFmt w:val="bullet"/>
      <w:lvlText w:val="o"/>
      <w:lvlJc w:val="left"/>
      <w:pPr>
        <w:ind w:left="6120" w:hanging="360"/>
      </w:pPr>
      <w:rPr>
        <w:rFonts w:hint="default" w:ascii="Courier New" w:hAnsi="Courier New" w:cs="Courier New"/>
      </w:rPr>
    </w:lvl>
    <w:lvl w:ilvl="8" w:tplc="041A0005" w:tentative="true">
      <w:start w:val="1"/>
      <w:numFmt w:val="bullet"/>
      <w:lvlText w:val=""/>
      <w:lvlJc w:val="left"/>
      <w:pPr>
        <w:ind w:left="6840" w:hanging="360"/>
      </w:pPr>
      <w:rPr>
        <w:rFonts w:hint="default" w:ascii="Wingdings" w:hAnsi="Wingdings"/>
      </w:rPr>
    </w:lvl>
  </w:abstractNum>
  <w:abstractNum w:abstractNumId="8">
    <w:nsid w:val="174D1413"/>
    <w:multiLevelType w:val="hybridMultilevel"/>
    <w:tmpl w:val="CCAA319C"/>
    <w:lvl w:ilvl="0" w:tplc="8898BB16">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9">
    <w:nsid w:val="19E9434A"/>
    <w:multiLevelType w:val="hybridMultilevel"/>
    <w:tmpl w:val="2640C07E"/>
    <w:lvl w:ilvl="0" w:tplc="73B8B8D4">
      <w:start w:val="1"/>
      <w:numFmt w:val="upperRoman"/>
      <w:lvlText w:val="%1."/>
      <w:lvlJc w:val="left"/>
      <w:pPr>
        <w:ind w:left="1800" w:hanging="72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10">
    <w:nsid w:val="22BF3EE5"/>
    <w:multiLevelType w:val="hybridMultilevel"/>
    <w:tmpl w:val="1C44A464"/>
    <w:lvl w:ilvl="0" w:tplc="1B6EAF1A">
      <w:start w:val="9"/>
      <w:numFmt w:val="bullet"/>
      <w:lvlText w:val="-"/>
      <w:lvlJc w:val="left"/>
      <w:pPr>
        <w:ind w:left="1080" w:hanging="360"/>
      </w:pPr>
      <w:rPr>
        <w:rFonts w:hint="default" w:ascii="Arial" w:hAnsi="Arial" w:eastAsia="Times New Roman" w:cs="Arial"/>
      </w:rPr>
    </w:lvl>
    <w:lvl w:ilvl="1" w:tplc="041A0003" w:tentative="true">
      <w:start w:val="1"/>
      <w:numFmt w:val="bullet"/>
      <w:lvlText w:val="o"/>
      <w:lvlJc w:val="left"/>
      <w:pPr>
        <w:ind w:left="1800" w:hanging="360"/>
      </w:pPr>
      <w:rPr>
        <w:rFonts w:hint="default" w:ascii="Courier New" w:hAnsi="Courier New" w:cs="Courier New"/>
      </w:rPr>
    </w:lvl>
    <w:lvl w:ilvl="2" w:tplc="041A0005" w:tentative="true">
      <w:start w:val="1"/>
      <w:numFmt w:val="bullet"/>
      <w:lvlText w:val=""/>
      <w:lvlJc w:val="left"/>
      <w:pPr>
        <w:ind w:left="2520" w:hanging="360"/>
      </w:pPr>
      <w:rPr>
        <w:rFonts w:hint="default" w:ascii="Wingdings" w:hAnsi="Wingdings"/>
      </w:rPr>
    </w:lvl>
    <w:lvl w:ilvl="3" w:tplc="041A0001" w:tentative="true">
      <w:start w:val="1"/>
      <w:numFmt w:val="bullet"/>
      <w:lvlText w:val=""/>
      <w:lvlJc w:val="left"/>
      <w:pPr>
        <w:ind w:left="3240" w:hanging="360"/>
      </w:pPr>
      <w:rPr>
        <w:rFonts w:hint="default" w:ascii="Symbol" w:hAnsi="Symbol"/>
      </w:rPr>
    </w:lvl>
    <w:lvl w:ilvl="4" w:tplc="041A0003" w:tentative="true">
      <w:start w:val="1"/>
      <w:numFmt w:val="bullet"/>
      <w:lvlText w:val="o"/>
      <w:lvlJc w:val="left"/>
      <w:pPr>
        <w:ind w:left="3960" w:hanging="360"/>
      </w:pPr>
      <w:rPr>
        <w:rFonts w:hint="default" w:ascii="Courier New" w:hAnsi="Courier New" w:cs="Courier New"/>
      </w:rPr>
    </w:lvl>
    <w:lvl w:ilvl="5" w:tplc="041A0005" w:tentative="true">
      <w:start w:val="1"/>
      <w:numFmt w:val="bullet"/>
      <w:lvlText w:val=""/>
      <w:lvlJc w:val="left"/>
      <w:pPr>
        <w:ind w:left="4680" w:hanging="360"/>
      </w:pPr>
      <w:rPr>
        <w:rFonts w:hint="default" w:ascii="Wingdings" w:hAnsi="Wingdings"/>
      </w:rPr>
    </w:lvl>
    <w:lvl w:ilvl="6" w:tplc="041A0001" w:tentative="true">
      <w:start w:val="1"/>
      <w:numFmt w:val="bullet"/>
      <w:lvlText w:val=""/>
      <w:lvlJc w:val="left"/>
      <w:pPr>
        <w:ind w:left="5400" w:hanging="360"/>
      </w:pPr>
      <w:rPr>
        <w:rFonts w:hint="default" w:ascii="Symbol" w:hAnsi="Symbol"/>
      </w:rPr>
    </w:lvl>
    <w:lvl w:ilvl="7" w:tplc="041A0003" w:tentative="true">
      <w:start w:val="1"/>
      <w:numFmt w:val="bullet"/>
      <w:lvlText w:val="o"/>
      <w:lvlJc w:val="left"/>
      <w:pPr>
        <w:ind w:left="6120" w:hanging="360"/>
      </w:pPr>
      <w:rPr>
        <w:rFonts w:hint="default" w:ascii="Courier New" w:hAnsi="Courier New" w:cs="Courier New"/>
      </w:rPr>
    </w:lvl>
    <w:lvl w:ilvl="8" w:tplc="041A0005" w:tentative="true">
      <w:start w:val="1"/>
      <w:numFmt w:val="bullet"/>
      <w:lvlText w:val=""/>
      <w:lvlJc w:val="left"/>
      <w:pPr>
        <w:ind w:left="6840" w:hanging="360"/>
      </w:pPr>
      <w:rPr>
        <w:rFonts w:hint="default" w:ascii="Wingdings" w:hAnsi="Wingdings"/>
      </w:rPr>
    </w:lvl>
  </w:abstractNum>
  <w:abstractNum w:abstractNumId="11">
    <w:nsid w:val="28BB3D20"/>
    <w:multiLevelType w:val="hybridMultilevel"/>
    <w:tmpl w:val="A4D629AC"/>
    <w:lvl w:ilvl="0" w:tplc="89B2D512">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2">
    <w:nsid w:val="2A1D5F22"/>
    <w:multiLevelType w:val="hybridMultilevel"/>
    <w:tmpl w:val="AA667506"/>
    <w:lvl w:ilvl="0" w:tplc="3DD47D76">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3">
    <w:nsid w:val="2D915AC5"/>
    <w:multiLevelType w:val="hybridMultilevel"/>
    <w:tmpl w:val="538EDB46"/>
    <w:lvl w:ilvl="0" w:tplc="64C09972">
      <w:start w:val="25"/>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4">
    <w:nsid w:val="31CE57B2"/>
    <w:multiLevelType w:val="hybridMultilevel"/>
    <w:tmpl w:val="F82EB908"/>
    <w:lvl w:ilvl="0" w:tplc="7EB8FD0A">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5">
    <w:nsid w:val="33D35C0F"/>
    <w:multiLevelType w:val="hybridMultilevel"/>
    <w:tmpl w:val="9F7CC462"/>
    <w:lvl w:ilvl="0" w:tplc="36F0E682">
      <w:start w:val="1"/>
      <w:numFmt w:val="upperRoman"/>
      <w:lvlText w:val="%1."/>
      <w:lvlJc w:val="left"/>
      <w:pPr>
        <w:ind w:left="1800" w:hanging="72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16">
    <w:nsid w:val="42062B00"/>
    <w:multiLevelType w:val="hybridMultilevel"/>
    <w:tmpl w:val="380EE1DC"/>
    <w:lvl w:ilvl="0" w:tplc="57D85144">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7">
    <w:nsid w:val="44EF59E1"/>
    <w:multiLevelType w:val="hybridMultilevel"/>
    <w:tmpl w:val="2F44AF8C"/>
    <w:lvl w:ilvl="0" w:tplc="8BD4E184">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8">
    <w:nsid w:val="4EEC05D4"/>
    <w:multiLevelType w:val="hybridMultilevel"/>
    <w:tmpl w:val="B0DEA134"/>
    <w:lvl w:ilvl="0" w:tplc="52A88592">
      <w:start w:val="5"/>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9">
    <w:nsid w:val="53744D29"/>
    <w:multiLevelType w:val="hybridMultilevel"/>
    <w:tmpl w:val="CCE4E708"/>
    <w:lvl w:ilvl="0" w:tplc="22DA6FF0">
      <w:start w:val="1"/>
      <w:numFmt w:val="upperRoman"/>
      <w:lvlText w:val="%1."/>
      <w:lvlJc w:val="left"/>
      <w:pPr>
        <w:ind w:left="1428" w:hanging="72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20">
    <w:nsid w:val="569D068F"/>
    <w:multiLevelType w:val="hybridMultilevel"/>
    <w:tmpl w:val="942A9716"/>
    <w:lvl w:ilvl="0" w:tplc="40C64508">
      <w:start w:val="1"/>
      <w:numFmt w:val="upperRoman"/>
      <w:lvlText w:val="%1."/>
      <w:lvlJc w:val="left"/>
      <w:pPr>
        <w:ind w:left="1800" w:hanging="72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21">
    <w:nsid w:val="5AC91102"/>
    <w:multiLevelType w:val="hybridMultilevel"/>
    <w:tmpl w:val="724AF88C"/>
    <w:lvl w:ilvl="0" w:tplc="4E7C7008">
      <w:start w:val="20"/>
      <w:numFmt w:val="bullet"/>
      <w:lvlText w:val="-"/>
      <w:lvlJc w:val="left"/>
      <w:pPr>
        <w:ind w:left="720" w:hanging="360"/>
      </w:pPr>
      <w:rPr>
        <w:rFonts w:hint="default" w:ascii="Arial" w:hAnsi="Arial" w:eastAsia="Calibri" w:cs="Arial"/>
        <w:color w:val="auto"/>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2">
    <w:nsid w:val="5B0C2B6F"/>
    <w:multiLevelType w:val="hybridMultilevel"/>
    <w:tmpl w:val="D6FE6602"/>
    <w:lvl w:ilvl="0" w:tplc="8DAECA5C">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3">
    <w:nsid w:val="5BBE416E"/>
    <w:multiLevelType w:val="hybridMultilevel"/>
    <w:tmpl w:val="6DA0F12E"/>
    <w:lvl w:ilvl="0" w:tplc="B9767FE8">
      <w:start w:val="1"/>
      <w:numFmt w:val="low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4">
    <w:nsid w:val="5CD40A56"/>
    <w:multiLevelType w:val="hybridMultilevel"/>
    <w:tmpl w:val="2208D044"/>
    <w:lvl w:ilvl="0" w:tplc="9C32AA26">
      <w:start w:val="102"/>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5">
    <w:nsid w:val="5D2F0F35"/>
    <w:multiLevelType w:val="hybridMultilevel"/>
    <w:tmpl w:val="CB7E4AA4"/>
    <w:lvl w:ilvl="0" w:tplc="D7AEA872">
      <w:numFmt w:val="bullet"/>
      <w:lvlText w:val="-"/>
      <w:lvlJc w:val="left"/>
      <w:pPr>
        <w:ind w:left="720" w:hanging="360"/>
      </w:pPr>
      <w:rPr>
        <w:rFonts w:hint="default" w:ascii="Times New Roman" w:hAnsi="Times New Roman" w:eastAsia="CIDFont+F4"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6">
    <w:nsid w:val="61A6695C"/>
    <w:multiLevelType w:val="hybridMultilevel"/>
    <w:tmpl w:val="B654377A"/>
    <w:lvl w:ilvl="0" w:tplc="8250B3A0">
      <w:start w:val="1"/>
      <w:numFmt w:val="decimal"/>
      <w:lvlText w:val="%1."/>
      <w:lvlJc w:val="left"/>
      <w:pPr>
        <w:ind w:left="1440" w:hanging="36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27">
    <w:nsid w:val="62936353"/>
    <w:multiLevelType w:val="hybridMultilevel"/>
    <w:tmpl w:val="8150742E"/>
    <w:lvl w:ilvl="0" w:tplc="74208114">
      <w:start w:val="1"/>
      <w:numFmt w:val="bullet"/>
      <w:lvlText w:val="-"/>
      <w:lvlJc w:val="left"/>
      <w:pPr>
        <w:ind w:left="1080" w:hanging="360"/>
      </w:pPr>
      <w:rPr>
        <w:rFonts w:hint="default" w:ascii="Arial" w:hAnsi="Arial" w:eastAsia="Times New Roman" w:cs="Arial"/>
      </w:rPr>
    </w:lvl>
    <w:lvl w:ilvl="1" w:tplc="041A0003" w:tentative="true">
      <w:start w:val="1"/>
      <w:numFmt w:val="bullet"/>
      <w:lvlText w:val="o"/>
      <w:lvlJc w:val="left"/>
      <w:pPr>
        <w:ind w:left="1800" w:hanging="360"/>
      </w:pPr>
      <w:rPr>
        <w:rFonts w:hint="default" w:ascii="Courier New" w:hAnsi="Courier New" w:cs="Courier New"/>
      </w:rPr>
    </w:lvl>
    <w:lvl w:ilvl="2" w:tplc="041A0005" w:tentative="true">
      <w:start w:val="1"/>
      <w:numFmt w:val="bullet"/>
      <w:lvlText w:val=""/>
      <w:lvlJc w:val="left"/>
      <w:pPr>
        <w:ind w:left="2520" w:hanging="360"/>
      </w:pPr>
      <w:rPr>
        <w:rFonts w:hint="default" w:ascii="Wingdings" w:hAnsi="Wingdings"/>
      </w:rPr>
    </w:lvl>
    <w:lvl w:ilvl="3" w:tplc="041A0001" w:tentative="true">
      <w:start w:val="1"/>
      <w:numFmt w:val="bullet"/>
      <w:lvlText w:val=""/>
      <w:lvlJc w:val="left"/>
      <w:pPr>
        <w:ind w:left="3240" w:hanging="360"/>
      </w:pPr>
      <w:rPr>
        <w:rFonts w:hint="default" w:ascii="Symbol" w:hAnsi="Symbol"/>
      </w:rPr>
    </w:lvl>
    <w:lvl w:ilvl="4" w:tplc="041A0003" w:tentative="true">
      <w:start w:val="1"/>
      <w:numFmt w:val="bullet"/>
      <w:lvlText w:val="o"/>
      <w:lvlJc w:val="left"/>
      <w:pPr>
        <w:ind w:left="3960" w:hanging="360"/>
      </w:pPr>
      <w:rPr>
        <w:rFonts w:hint="default" w:ascii="Courier New" w:hAnsi="Courier New" w:cs="Courier New"/>
      </w:rPr>
    </w:lvl>
    <w:lvl w:ilvl="5" w:tplc="041A0005" w:tentative="true">
      <w:start w:val="1"/>
      <w:numFmt w:val="bullet"/>
      <w:lvlText w:val=""/>
      <w:lvlJc w:val="left"/>
      <w:pPr>
        <w:ind w:left="4680" w:hanging="360"/>
      </w:pPr>
      <w:rPr>
        <w:rFonts w:hint="default" w:ascii="Wingdings" w:hAnsi="Wingdings"/>
      </w:rPr>
    </w:lvl>
    <w:lvl w:ilvl="6" w:tplc="041A0001" w:tentative="true">
      <w:start w:val="1"/>
      <w:numFmt w:val="bullet"/>
      <w:lvlText w:val=""/>
      <w:lvlJc w:val="left"/>
      <w:pPr>
        <w:ind w:left="5400" w:hanging="360"/>
      </w:pPr>
      <w:rPr>
        <w:rFonts w:hint="default" w:ascii="Symbol" w:hAnsi="Symbol"/>
      </w:rPr>
    </w:lvl>
    <w:lvl w:ilvl="7" w:tplc="041A0003" w:tentative="true">
      <w:start w:val="1"/>
      <w:numFmt w:val="bullet"/>
      <w:lvlText w:val="o"/>
      <w:lvlJc w:val="left"/>
      <w:pPr>
        <w:ind w:left="6120" w:hanging="360"/>
      </w:pPr>
      <w:rPr>
        <w:rFonts w:hint="default" w:ascii="Courier New" w:hAnsi="Courier New" w:cs="Courier New"/>
      </w:rPr>
    </w:lvl>
    <w:lvl w:ilvl="8" w:tplc="041A0005" w:tentative="true">
      <w:start w:val="1"/>
      <w:numFmt w:val="bullet"/>
      <w:lvlText w:val=""/>
      <w:lvlJc w:val="left"/>
      <w:pPr>
        <w:ind w:left="6840" w:hanging="360"/>
      </w:pPr>
      <w:rPr>
        <w:rFonts w:hint="default" w:ascii="Wingdings" w:hAnsi="Wingdings"/>
      </w:rPr>
    </w:lvl>
  </w:abstractNum>
  <w:abstractNum w:abstractNumId="28">
    <w:nsid w:val="7540628E"/>
    <w:multiLevelType w:val="hybridMultilevel"/>
    <w:tmpl w:val="56045CD0"/>
    <w:lvl w:ilvl="0" w:tplc="D6340752">
      <w:start w:val="2"/>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9">
    <w:nsid w:val="75CA0F87"/>
    <w:multiLevelType w:val="hybridMultilevel"/>
    <w:tmpl w:val="04AEE868"/>
    <w:lvl w:ilvl="0" w:tplc="92B81438">
      <w:start w:val="1"/>
      <w:numFmt w:val="upperRoman"/>
      <w:lvlText w:val="%1."/>
      <w:lvlJc w:val="left"/>
      <w:pPr>
        <w:ind w:left="780" w:hanging="720"/>
      </w:pPr>
      <w:rPr>
        <w:rFonts w:hint="default"/>
        <w:b/>
      </w:rPr>
    </w:lvl>
    <w:lvl w:ilvl="1" w:tplc="041A0019" w:tentative="true">
      <w:start w:val="1"/>
      <w:numFmt w:val="lowerLetter"/>
      <w:lvlText w:val="%2."/>
      <w:lvlJc w:val="left"/>
      <w:pPr>
        <w:ind w:left="1140" w:hanging="360"/>
      </w:pPr>
    </w:lvl>
    <w:lvl w:ilvl="2" w:tplc="041A001B" w:tentative="true">
      <w:start w:val="1"/>
      <w:numFmt w:val="lowerRoman"/>
      <w:lvlText w:val="%3."/>
      <w:lvlJc w:val="right"/>
      <w:pPr>
        <w:ind w:left="1860" w:hanging="180"/>
      </w:pPr>
    </w:lvl>
    <w:lvl w:ilvl="3" w:tplc="041A000F" w:tentative="true">
      <w:start w:val="1"/>
      <w:numFmt w:val="decimal"/>
      <w:lvlText w:val="%4."/>
      <w:lvlJc w:val="left"/>
      <w:pPr>
        <w:ind w:left="2580" w:hanging="360"/>
      </w:pPr>
    </w:lvl>
    <w:lvl w:ilvl="4" w:tplc="041A0019" w:tentative="true">
      <w:start w:val="1"/>
      <w:numFmt w:val="lowerLetter"/>
      <w:lvlText w:val="%5."/>
      <w:lvlJc w:val="left"/>
      <w:pPr>
        <w:ind w:left="3300" w:hanging="360"/>
      </w:pPr>
    </w:lvl>
    <w:lvl w:ilvl="5" w:tplc="041A001B" w:tentative="true">
      <w:start w:val="1"/>
      <w:numFmt w:val="lowerRoman"/>
      <w:lvlText w:val="%6."/>
      <w:lvlJc w:val="right"/>
      <w:pPr>
        <w:ind w:left="4020" w:hanging="180"/>
      </w:pPr>
    </w:lvl>
    <w:lvl w:ilvl="6" w:tplc="041A000F" w:tentative="true">
      <w:start w:val="1"/>
      <w:numFmt w:val="decimal"/>
      <w:lvlText w:val="%7."/>
      <w:lvlJc w:val="left"/>
      <w:pPr>
        <w:ind w:left="4740" w:hanging="360"/>
      </w:pPr>
    </w:lvl>
    <w:lvl w:ilvl="7" w:tplc="041A0019" w:tentative="true">
      <w:start w:val="1"/>
      <w:numFmt w:val="lowerLetter"/>
      <w:lvlText w:val="%8."/>
      <w:lvlJc w:val="left"/>
      <w:pPr>
        <w:ind w:left="5460" w:hanging="360"/>
      </w:pPr>
    </w:lvl>
    <w:lvl w:ilvl="8" w:tplc="041A001B" w:tentative="true">
      <w:start w:val="1"/>
      <w:numFmt w:val="lowerRoman"/>
      <w:lvlText w:val="%9."/>
      <w:lvlJc w:val="right"/>
      <w:pPr>
        <w:ind w:left="6180" w:hanging="180"/>
      </w:pPr>
    </w:lvl>
  </w:abstractNum>
  <w:abstractNum w:abstractNumId="30">
    <w:nsid w:val="761A0702"/>
    <w:multiLevelType w:val="hybridMultilevel"/>
    <w:tmpl w:val="625E48AE"/>
    <w:lvl w:ilvl="0" w:tplc="5990700E">
      <w:start w:val="1"/>
      <w:numFmt w:val="upperRoman"/>
      <w:lvlText w:val="%1."/>
      <w:lvlJc w:val="left"/>
      <w:pPr>
        <w:ind w:left="1428" w:hanging="72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31">
    <w:nsid w:val="763773CC"/>
    <w:multiLevelType w:val="hybridMultilevel"/>
    <w:tmpl w:val="38BCF31C"/>
    <w:lvl w:ilvl="0" w:tplc="1AFEC6CC">
      <w:start w:val="1"/>
      <w:numFmt w:val="upperRoman"/>
      <w:lvlText w:val="%1."/>
      <w:lvlJc w:val="left"/>
      <w:pPr>
        <w:ind w:left="1440" w:hanging="72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32">
    <w:nsid w:val="7A1F3BD0"/>
    <w:multiLevelType w:val="hybridMultilevel"/>
    <w:tmpl w:val="634A6AA8"/>
    <w:lvl w:ilvl="0" w:tplc="257E971A">
      <w:start w:val="1"/>
      <w:numFmt w:val="upperRoman"/>
      <w:lvlText w:val="%1."/>
      <w:lvlJc w:val="left"/>
      <w:pPr>
        <w:ind w:left="1428" w:hanging="72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num w:numId="1">
    <w:abstractNumId w:val="21"/>
  </w:num>
  <w:num w:numId="2">
    <w:abstractNumId w:val="5"/>
  </w:num>
  <w:num w:numId="3">
    <w:abstractNumId w:val="29"/>
  </w:num>
  <w:num w:numId="4">
    <w:abstractNumId w:val="14"/>
  </w:num>
  <w:num w:numId="5">
    <w:abstractNumId w:val="23"/>
  </w:num>
  <w:num w:numId="6">
    <w:abstractNumId w:val="17"/>
  </w:num>
  <w:num w:numId="7">
    <w:abstractNumId w:val="3"/>
  </w:num>
  <w:num w:numId="8">
    <w:abstractNumId w:val="18"/>
  </w:num>
  <w:num w:numId="9">
    <w:abstractNumId w:val="12"/>
  </w:num>
  <w:num w:numId="10">
    <w:abstractNumId w:val="20"/>
  </w:num>
  <w:num w:numId="11">
    <w:abstractNumId w:val="9"/>
  </w:num>
  <w:num w:numId="12">
    <w:abstractNumId w:val="11"/>
  </w:num>
  <w:num w:numId="13">
    <w:abstractNumId w:val="1"/>
  </w:num>
  <w:num w:numId="14">
    <w:abstractNumId w:val="15"/>
  </w:num>
  <w:num w:numId="15">
    <w:abstractNumId w:val="6"/>
  </w:num>
  <w:num w:numId="16">
    <w:abstractNumId w:val="26"/>
  </w:num>
  <w:num w:numId="17">
    <w:abstractNumId w:val="31"/>
  </w:num>
  <w:num w:numId="18">
    <w:abstractNumId w:val="32"/>
  </w:num>
  <w:num w:numId="19">
    <w:abstractNumId w:val="13"/>
  </w:num>
  <w:num w:numId="20">
    <w:abstractNumId w:val="28"/>
  </w:num>
  <w:num w:numId="21">
    <w:abstractNumId w:val="19"/>
  </w:num>
  <w:num w:numId="22">
    <w:abstractNumId w:val="4"/>
  </w:num>
  <w:num w:numId="23">
    <w:abstractNumId w:val="22"/>
  </w:num>
  <w:num w:numId="24">
    <w:abstractNumId w:val="16"/>
  </w:num>
  <w:num w:numId="25">
    <w:abstractNumId w:val="24"/>
  </w:num>
  <w:num w:numId="26">
    <w:abstractNumId w:val="25"/>
  </w:num>
  <w:num w:numId="27">
    <w:abstractNumId w:val="0"/>
  </w:num>
  <w:num w:numId="28">
    <w:abstractNumId w:val="8"/>
  </w:num>
  <w:num w:numId="29">
    <w:abstractNumId w:val="30"/>
  </w:num>
  <w:num w:numId="30">
    <w:abstractNumId w:val="10"/>
  </w:num>
  <w:num w:numId="31">
    <w:abstractNumId w:val="27"/>
  </w:num>
  <w:num w:numId="32">
    <w:abstractNumId w:val="2"/>
  </w:num>
  <w:num w:numId="33">
    <w:abstractNumId w:val="7"/>
  </w:num>
  <w:numIdMacAtCleanup w:val="2"/>
</w:numbering>
</file>

<file path=word/settings.xml><?xml version="1.0" encoding="utf-8"?>
<w:setting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characterSpacingControl w:val="doNotCompress"/>
  <w:hdrShapeDefaults>
    <o:shapedefaults spidmax="288769" v:ext="edi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3796"/>
    <w:rsid w:val="00000A06"/>
    <w:rsid w:val="00006383"/>
    <w:rsid w:val="000066E0"/>
    <w:rsid w:val="00007956"/>
    <w:rsid w:val="0001508F"/>
    <w:rsid w:val="00016355"/>
    <w:rsid w:val="0002156F"/>
    <w:rsid w:val="00032EE5"/>
    <w:rsid w:val="0003456F"/>
    <w:rsid w:val="00037022"/>
    <w:rsid w:val="00037D81"/>
    <w:rsid w:val="000401E7"/>
    <w:rsid w:val="0004204C"/>
    <w:rsid w:val="00042C35"/>
    <w:rsid w:val="00044127"/>
    <w:rsid w:val="00044BF3"/>
    <w:rsid w:val="000476E8"/>
    <w:rsid w:val="00050023"/>
    <w:rsid w:val="0005372E"/>
    <w:rsid w:val="0005396D"/>
    <w:rsid w:val="0005755C"/>
    <w:rsid w:val="00060D99"/>
    <w:rsid w:val="00061497"/>
    <w:rsid w:val="0006486B"/>
    <w:rsid w:val="000654BC"/>
    <w:rsid w:val="00074988"/>
    <w:rsid w:val="000763F1"/>
    <w:rsid w:val="00077BCB"/>
    <w:rsid w:val="00077C23"/>
    <w:rsid w:val="00082338"/>
    <w:rsid w:val="00086545"/>
    <w:rsid w:val="00087039"/>
    <w:rsid w:val="00087084"/>
    <w:rsid w:val="0009034F"/>
    <w:rsid w:val="0009244E"/>
    <w:rsid w:val="000953A1"/>
    <w:rsid w:val="000955C0"/>
    <w:rsid w:val="000A1415"/>
    <w:rsid w:val="000A377D"/>
    <w:rsid w:val="000A5980"/>
    <w:rsid w:val="000A7949"/>
    <w:rsid w:val="000B17AD"/>
    <w:rsid w:val="000B4432"/>
    <w:rsid w:val="000C1AD3"/>
    <w:rsid w:val="000C47A3"/>
    <w:rsid w:val="000C4FF3"/>
    <w:rsid w:val="000C71CD"/>
    <w:rsid w:val="000D05DC"/>
    <w:rsid w:val="000D14AB"/>
    <w:rsid w:val="000D443F"/>
    <w:rsid w:val="000E1C08"/>
    <w:rsid w:val="000E1CE3"/>
    <w:rsid w:val="000E310B"/>
    <w:rsid w:val="000E4322"/>
    <w:rsid w:val="000F0EDE"/>
    <w:rsid w:val="000F12C4"/>
    <w:rsid w:val="000F2EF8"/>
    <w:rsid w:val="000F30C7"/>
    <w:rsid w:val="000F3CC2"/>
    <w:rsid w:val="00101618"/>
    <w:rsid w:val="00103A71"/>
    <w:rsid w:val="001043B0"/>
    <w:rsid w:val="00106654"/>
    <w:rsid w:val="00107B86"/>
    <w:rsid w:val="00111946"/>
    <w:rsid w:val="00113AEB"/>
    <w:rsid w:val="001140F5"/>
    <w:rsid w:val="00114E71"/>
    <w:rsid w:val="001157B0"/>
    <w:rsid w:val="00115BFF"/>
    <w:rsid w:val="001203CB"/>
    <w:rsid w:val="0012125B"/>
    <w:rsid w:val="00121548"/>
    <w:rsid w:val="00126C46"/>
    <w:rsid w:val="00127B73"/>
    <w:rsid w:val="00130398"/>
    <w:rsid w:val="00130FD2"/>
    <w:rsid w:val="00134C06"/>
    <w:rsid w:val="001413A5"/>
    <w:rsid w:val="00142C67"/>
    <w:rsid w:val="00144160"/>
    <w:rsid w:val="001468DD"/>
    <w:rsid w:val="001471E3"/>
    <w:rsid w:val="00150876"/>
    <w:rsid w:val="00150A31"/>
    <w:rsid w:val="00152A9F"/>
    <w:rsid w:val="001559E3"/>
    <w:rsid w:val="001605FE"/>
    <w:rsid w:val="00165566"/>
    <w:rsid w:val="001713D4"/>
    <w:rsid w:val="00171931"/>
    <w:rsid w:val="00175982"/>
    <w:rsid w:val="00176AEA"/>
    <w:rsid w:val="00192D3F"/>
    <w:rsid w:val="001944BE"/>
    <w:rsid w:val="001952BB"/>
    <w:rsid w:val="001A2FBE"/>
    <w:rsid w:val="001A6028"/>
    <w:rsid w:val="001A61FA"/>
    <w:rsid w:val="001A6D7A"/>
    <w:rsid w:val="001C161A"/>
    <w:rsid w:val="001C4CED"/>
    <w:rsid w:val="001C52E7"/>
    <w:rsid w:val="001C5A83"/>
    <w:rsid w:val="001C79C9"/>
    <w:rsid w:val="001C7B86"/>
    <w:rsid w:val="001D5F12"/>
    <w:rsid w:val="001F062B"/>
    <w:rsid w:val="001F2944"/>
    <w:rsid w:val="001F57BA"/>
    <w:rsid w:val="001F647D"/>
    <w:rsid w:val="001F6662"/>
    <w:rsid w:val="001F6B26"/>
    <w:rsid w:val="002041E4"/>
    <w:rsid w:val="002064FB"/>
    <w:rsid w:val="00206DC7"/>
    <w:rsid w:val="0021067F"/>
    <w:rsid w:val="0021100E"/>
    <w:rsid w:val="00212724"/>
    <w:rsid w:val="00213447"/>
    <w:rsid w:val="00225D68"/>
    <w:rsid w:val="00226E6F"/>
    <w:rsid w:val="00234858"/>
    <w:rsid w:val="00241E8B"/>
    <w:rsid w:val="00242A82"/>
    <w:rsid w:val="00244919"/>
    <w:rsid w:val="002516B4"/>
    <w:rsid w:val="0025279E"/>
    <w:rsid w:val="002547C9"/>
    <w:rsid w:val="00260C1E"/>
    <w:rsid w:val="00262277"/>
    <w:rsid w:val="00262DF1"/>
    <w:rsid w:val="002642BB"/>
    <w:rsid w:val="002662DE"/>
    <w:rsid w:val="002668C2"/>
    <w:rsid w:val="002672C2"/>
    <w:rsid w:val="0027640D"/>
    <w:rsid w:val="00280606"/>
    <w:rsid w:val="0028442E"/>
    <w:rsid w:val="0028551C"/>
    <w:rsid w:val="002906D8"/>
    <w:rsid w:val="00291E04"/>
    <w:rsid w:val="002923FB"/>
    <w:rsid w:val="00292A38"/>
    <w:rsid w:val="002A1E84"/>
    <w:rsid w:val="002B2320"/>
    <w:rsid w:val="002B43E7"/>
    <w:rsid w:val="002B76D6"/>
    <w:rsid w:val="002C1048"/>
    <w:rsid w:val="002C339C"/>
    <w:rsid w:val="002C3BC0"/>
    <w:rsid w:val="002C5F0E"/>
    <w:rsid w:val="002D034F"/>
    <w:rsid w:val="002D0933"/>
    <w:rsid w:val="002D1D2B"/>
    <w:rsid w:val="002D3EE0"/>
    <w:rsid w:val="002D5477"/>
    <w:rsid w:val="002E00E4"/>
    <w:rsid w:val="002E0F13"/>
    <w:rsid w:val="002E0F86"/>
    <w:rsid w:val="002E3293"/>
    <w:rsid w:val="002E4E26"/>
    <w:rsid w:val="002E7CFA"/>
    <w:rsid w:val="002F0FE2"/>
    <w:rsid w:val="002F1431"/>
    <w:rsid w:val="002F4843"/>
    <w:rsid w:val="002F537C"/>
    <w:rsid w:val="00300519"/>
    <w:rsid w:val="003020E2"/>
    <w:rsid w:val="00302A28"/>
    <w:rsid w:val="00302C68"/>
    <w:rsid w:val="0030750F"/>
    <w:rsid w:val="00310BDB"/>
    <w:rsid w:val="00312DC8"/>
    <w:rsid w:val="00314ADA"/>
    <w:rsid w:val="0031590D"/>
    <w:rsid w:val="0032122B"/>
    <w:rsid w:val="00321454"/>
    <w:rsid w:val="003242DE"/>
    <w:rsid w:val="00325F53"/>
    <w:rsid w:val="00326348"/>
    <w:rsid w:val="00333AC8"/>
    <w:rsid w:val="00334419"/>
    <w:rsid w:val="00334CF7"/>
    <w:rsid w:val="00336103"/>
    <w:rsid w:val="003367B7"/>
    <w:rsid w:val="00337255"/>
    <w:rsid w:val="0033795B"/>
    <w:rsid w:val="00337EB9"/>
    <w:rsid w:val="00342CD0"/>
    <w:rsid w:val="00343A41"/>
    <w:rsid w:val="00343F20"/>
    <w:rsid w:val="003453F7"/>
    <w:rsid w:val="00350CB3"/>
    <w:rsid w:val="00351110"/>
    <w:rsid w:val="00353C0D"/>
    <w:rsid w:val="0035421A"/>
    <w:rsid w:val="00362560"/>
    <w:rsid w:val="00365B38"/>
    <w:rsid w:val="0036613F"/>
    <w:rsid w:val="00366E49"/>
    <w:rsid w:val="00380338"/>
    <w:rsid w:val="00381032"/>
    <w:rsid w:val="00382025"/>
    <w:rsid w:val="00382866"/>
    <w:rsid w:val="003828F3"/>
    <w:rsid w:val="00387417"/>
    <w:rsid w:val="00387B92"/>
    <w:rsid w:val="0039042B"/>
    <w:rsid w:val="003961FE"/>
    <w:rsid w:val="003A0B93"/>
    <w:rsid w:val="003A2060"/>
    <w:rsid w:val="003A452A"/>
    <w:rsid w:val="003A5742"/>
    <w:rsid w:val="003A6917"/>
    <w:rsid w:val="003A723A"/>
    <w:rsid w:val="003B2493"/>
    <w:rsid w:val="003B33D4"/>
    <w:rsid w:val="003B35F1"/>
    <w:rsid w:val="003B4C23"/>
    <w:rsid w:val="003B7959"/>
    <w:rsid w:val="003B7E1F"/>
    <w:rsid w:val="003C191E"/>
    <w:rsid w:val="003D32D9"/>
    <w:rsid w:val="003E0CE2"/>
    <w:rsid w:val="003E49E7"/>
    <w:rsid w:val="003E567B"/>
    <w:rsid w:val="003F1399"/>
    <w:rsid w:val="003F3449"/>
    <w:rsid w:val="003F5A9F"/>
    <w:rsid w:val="0040372D"/>
    <w:rsid w:val="00405860"/>
    <w:rsid w:val="00406FD4"/>
    <w:rsid w:val="00410013"/>
    <w:rsid w:val="004115E6"/>
    <w:rsid w:val="00413EDC"/>
    <w:rsid w:val="00420B10"/>
    <w:rsid w:val="00421B6C"/>
    <w:rsid w:val="00422C18"/>
    <w:rsid w:val="00424AD2"/>
    <w:rsid w:val="00425940"/>
    <w:rsid w:val="00427CF1"/>
    <w:rsid w:val="00430F3D"/>
    <w:rsid w:val="0043403F"/>
    <w:rsid w:val="00434CE5"/>
    <w:rsid w:val="0043597D"/>
    <w:rsid w:val="00444601"/>
    <w:rsid w:val="00446840"/>
    <w:rsid w:val="00454487"/>
    <w:rsid w:val="00456561"/>
    <w:rsid w:val="00456EC8"/>
    <w:rsid w:val="004578AD"/>
    <w:rsid w:val="00461D2A"/>
    <w:rsid w:val="00462525"/>
    <w:rsid w:val="00463419"/>
    <w:rsid w:val="004645C9"/>
    <w:rsid w:val="00465AC3"/>
    <w:rsid w:val="00465FFA"/>
    <w:rsid w:val="00466C52"/>
    <w:rsid w:val="00473D02"/>
    <w:rsid w:val="00476041"/>
    <w:rsid w:val="00477F2B"/>
    <w:rsid w:val="00481E2D"/>
    <w:rsid w:val="004828A8"/>
    <w:rsid w:val="0048434A"/>
    <w:rsid w:val="004844A5"/>
    <w:rsid w:val="004852C1"/>
    <w:rsid w:val="00485C40"/>
    <w:rsid w:val="004908A2"/>
    <w:rsid w:val="00492A06"/>
    <w:rsid w:val="004946B1"/>
    <w:rsid w:val="004A47DD"/>
    <w:rsid w:val="004A62B0"/>
    <w:rsid w:val="004B01A5"/>
    <w:rsid w:val="004B05A9"/>
    <w:rsid w:val="004B421B"/>
    <w:rsid w:val="004B686E"/>
    <w:rsid w:val="004C4DCF"/>
    <w:rsid w:val="004C5410"/>
    <w:rsid w:val="004C58D5"/>
    <w:rsid w:val="004D30F3"/>
    <w:rsid w:val="004D3354"/>
    <w:rsid w:val="004D38AC"/>
    <w:rsid w:val="004E259F"/>
    <w:rsid w:val="004E2DFB"/>
    <w:rsid w:val="004E676E"/>
    <w:rsid w:val="004F2DFD"/>
    <w:rsid w:val="004F4757"/>
    <w:rsid w:val="00501235"/>
    <w:rsid w:val="00505509"/>
    <w:rsid w:val="00506E96"/>
    <w:rsid w:val="005113C5"/>
    <w:rsid w:val="005123AD"/>
    <w:rsid w:val="0051250F"/>
    <w:rsid w:val="005131A8"/>
    <w:rsid w:val="00513A42"/>
    <w:rsid w:val="00520C04"/>
    <w:rsid w:val="0052145A"/>
    <w:rsid w:val="00521B78"/>
    <w:rsid w:val="005222FE"/>
    <w:rsid w:val="00532C26"/>
    <w:rsid w:val="00535089"/>
    <w:rsid w:val="0053787C"/>
    <w:rsid w:val="00537E0F"/>
    <w:rsid w:val="00537E98"/>
    <w:rsid w:val="00537FE9"/>
    <w:rsid w:val="005425DE"/>
    <w:rsid w:val="005437D3"/>
    <w:rsid w:val="00544865"/>
    <w:rsid w:val="00545819"/>
    <w:rsid w:val="00551CA0"/>
    <w:rsid w:val="00554592"/>
    <w:rsid w:val="00554A56"/>
    <w:rsid w:val="00560DA5"/>
    <w:rsid w:val="00565416"/>
    <w:rsid w:val="00565755"/>
    <w:rsid w:val="005665B2"/>
    <w:rsid w:val="005723D7"/>
    <w:rsid w:val="005734AC"/>
    <w:rsid w:val="00573AAA"/>
    <w:rsid w:val="005758AA"/>
    <w:rsid w:val="005768DB"/>
    <w:rsid w:val="00577427"/>
    <w:rsid w:val="00581480"/>
    <w:rsid w:val="0058257B"/>
    <w:rsid w:val="00584F85"/>
    <w:rsid w:val="00587DE5"/>
    <w:rsid w:val="005914F1"/>
    <w:rsid w:val="00591B1C"/>
    <w:rsid w:val="0059247E"/>
    <w:rsid w:val="00592543"/>
    <w:rsid w:val="005A255E"/>
    <w:rsid w:val="005A2952"/>
    <w:rsid w:val="005A519C"/>
    <w:rsid w:val="005A5F8B"/>
    <w:rsid w:val="005A7AE1"/>
    <w:rsid w:val="005B143A"/>
    <w:rsid w:val="005B4621"/>
    <w:rsid w:val="005B7AC9"/>
    <w:rsid w:val="005B7F05"/>
    <w:rsid w:val="005C2E4F"/>
    <w:rsid w:val="005C3186"/>
    <w:rsid w:val="005C32BB"/>
    <w:rsid w:val="005C61C5"/>
    <w:rsid w:val="005C6F76"/>
    <w:rsid w:val="005C76F5"/>
    <w:rsid w:val="005D0CA9"/>
    <w:rsid w:val="005D1153"/>
    <w:rsid w:val="005D374B"/>
    <w:rsid w:val="005D3FEA"/>
    <w:rsid w:val="005D7655"/>
    <w:rsid w:val="005E1346"/>
    <w:rsid w:val="005E1443"/>
    <w:rsid w:val="005E1498"/>
    <w:rsid w:val="005E1A28"/>
    <w:rsid w:val="005E35B8"/>
    <w:rsid w:val="005E5220"/>
    <w:rsid w:val="005E5FFE"/>
    <w:rsid w:val="005F01C4"/>
    <w:rsid w:val="005F2F11"/>
    <w:rsid w:val="005F40DA"/>
    <w:rsid w:val="005F511F"/>
    <w:rsid w:val="00600000"/>
    <w:rsid w:val="00601378"/>
    <w:rsid w:val="006044E1"/>
    <w:rsid w:val="00613796"/>
    <w:rsid w:val="00615B7C"/>
    <w:rsid w:val="00616FA1"/>
    <w:rsid w:val="00617B03"/>
    <w:rsid w:val="0062015C"/>
    <w:rsid w:val="0062279B"/>
    <w:rsid w:val="006232EA"/>
    <w:rsid w:val="006350A0"/>
    <w:rsid w:val="006367C7"/>
    <w:rsid w:val="006372B4"/>
    <w:rsid w:val="00642A6A"/>
    <w:rsid w:val="00643AD7"/>
    <w:rsid w:val="00645A1B"/>
    <w:rsid w:val="00651935"/>
    <w:rsid w:val="00654B1D"/>
    <w:rsid w:val="00656051"/>
    <w:rsid w:val="006577AF"/>
    <w:rsid w:val="00663DDF"/>
    <w:rsid w:val="00667238"/>
    <w:rsid w:val="00670DBA"/>
    <w:rsid w:val="00673550"/>
    <w:rsid w:val="00674533"/>
    <w:rsid w:val="00674A8C"/>
    <w:rsid w:val="00681125"/>
    <w:rsid w:val="00683157"/>
    <w:rsid w:val="00685BC1"/>
    <w:rsid w:val="00686CC4"/>
    <w:rsid w:val="00687C0B"/>
    <w:rsid w:val="006908E0"/>
    <w:rsid w:val="006926D3"/>
    <w:rsid w:val="0069308E"/>
    <w:rsid w:val="006930D0"/>
    <w:rsid w:val="006A00B5"/>
    <w:rsid w:val="006A0201"/>
    <w:rsid w:val="006A06DA"/>
    <w:rsid w:val="006A0D60"/>
    <w:rsid w:val="006A20BA"/>
    <w:rsid w:val="006A6ADF"/>
    <w:rsid w:val="006A754B"/>
    <w:rsid w:val="006A7672"/>
    <w:rsid w:val="006B2714"/>
    <w:rsid w:val="006B3593"/>
    <w:rsid w:val="006C2330"/>
    <w:rsid w:val="006C55FD"/>
    <w:rsid w:val="006C6198"/>
    <w:rsid w:val="006C7AEF"/>
    <w:rsid w:val="006D1F4A"/>
    <w:rsid w:val="006D4B09"/>
    <w:rsid w:val="006D6EA8"/>
    <w:rsid w:val="006E09F9"/>
    <w:rsid w:val="006E0FA3"/>
    <w:rsid w:val="006E4D15"/>
    <w:rsid w:val="006E7C32"/>
    <w:rsid w:val="006F379A"/>
    <w:rsid w:val="006F49A9"/>
    <w:rsid w:val="006F55F1"/>
    <w:rsid w:val="00705DC7"/>
    <w:rsid w:val="007102B6"/>
    <w:rsid w:val="0071047A"/>
    <w:rsid w:val="007118A2"/>
    <w:rsid w:val="0071242C"/>
    <w:rsid w:val="0071290F"/>
    <w:rsid w:val="00712E2E"/>
    <w:rsid w:val="00712FF4"/>
    <w:rsid w:val="00715246"/>
    <w:rsid w:val="00717CBE"/>
    <w:rsid w:val="007233EF"/>
    <w:rsid w:val="007250BF"/>
    <w:rsid w:val="00726B7F"/>
    <w:rsid w:val="0072701E"/>
    <w:rsid w:val="007273AC"/>
    <w:rsid w:val="0072782B"/>
    <w:rsid w:val="00727FC2"/>
    <w:rsid w:val="00733640"/>
    <w:rsid w:val="007348D4"/>
    <w:rsid w:val="007351B9"/>
    <w:rsid w:val="00735945"/>
    <w:rsid w:val="0074650A"/>
    <w:rsid w:val="007547E0"/>
    <w:rsid w:val="00754EF9"/>
    <w:rsid w:val="0076133C"/>
    <w:rsid w:val="00761550"/>
    <w:rsid w:val="00767071"/>
    <w:rsid w:val="00767532"/>
    <w:rsid w:val="00767EFD"/>
    <w:rsid w:val="007721D3"/>
    <w:rsid w:val="00773E86"/>
    <w:rsid w:val="007751BA"/>
    <w:rsid w:val="00777F37"/>
    <w:rsid w:val="00780DC0"/>
    <w:rsid w:val="00782970"/>
    <w:rsid w:val="007852B3"/>
    <w:rsid w:val="007906EF"/>
    <w:rsid w:val="00797B8C"/>
    <w:rsid w:val="00797BE9"/>
    <w:rsid w:val="007A126F"/>
    <w:rsid w:val="007A1F3D"/>
    <w:rsid w:val="007A2AD1"/>
    <w:rsid w:val="007A6D3F"/>
    <w:rsid w:val="007B2B49"/>
    <w:rsid w:val="007B31B2"/>
    <w:rsid w:val="007B32C7"/>
    <w:rsid w:val="007B7790"/>
    <w:rsid w:val="007C0B3B"/>
    <w:rsid w:val="007C0EA3"/>
    <w:rsid w:val="007C2C5C"/>
    <w:rsid w:val="007C7B2B"/>
    <w:rsid w:val="007D4B9E"/>
    <w:rsid w:val="007D4D46"/>
    <w:rsid w:val="007D6806"/>
    <w:rsid w:val="007E07A2"/>
    <w:rsid w:val="007E4088"/>
    <w:rsid w:val="007F1706"/>
    <w:rsid w:val="007F1FA2"/>
    <w:rsid w:val="007F4CC1"/>
    <w:rsid w:val="007F5A7E"/>
    <w:rsid w:val="007F5A9D"/>
    <w:rsid w:val="007F5F8D"/>
    <w:rsid w:val="007F62FC"/>
    <w:rsid w:val="007F6D13"/>
    <w:rsid w:val="00800074"/>
    <w:rsid w:val="00801CE5"/>
    <w:rsid w:val="00801D6F"/>
    <w:rsid w:val="00806651"/>
    <w:rsid w:val="008076AD"/>
    <w:rsid w:val="0080775E"/>
    <w:rsid w:val="008168BE"/>
    <w:rsid w:val="008171BE"/>
    <w:rsid w:val="008200C6"/>
    <w:rsid w:val="0082136E"/>
    <w:rsid w:val="00825BB7"/>
    <w:rsid w:val="00827DE5"/>
    <w:rsid w:val="00832465"/>
    <w:rsid w:val="00832847"/>
    <w:rsid w:val="00833FB0"/>
    <w:rsid w:val="0083505A"/>
    <w:rsid w:val="00840DFA"/>
    <w:rsid w:val="0084156C"/>
    <w:rsid w:val="00842B3F"/>
    <w:rsid w:val="0084683E"/>
    <w:rsid w:val="00852549"/>
    <w:rsid w:val="00856D61"/>
    <w:rsid w:val="00856EC6"/>
    <w:rsid w:val="00857894"/>
    <w:rsid w:val="00857CDA"/>
    <w:rsid w:val="00857E69"/>
    <w:rsid w:val="00857FBF"/>
    <w:rsid w:val="0086741A"/>
    <w:rsid w:val="00873653"/>
    <w:rsid w:val="008800F5"/>
    <w:rsid w:val="00880865"/>
    <w:rsid w:val="00882407"/>
    <w:rsid w:val="00887E00"/>
    <w:rsid w:val="00892183"/>
    <w:rsid w:val="00892D09"/>
    <w:rsid w:val="008955EB"/>
    <w:rsid w:val="008A08FA"/>
    <w:rsid w:val="008A148A"/>
    <w:rsid w:val="008A15B0"/>
    <w:rsid w:val="008A1ED5"/>
    <w:rsid w:val="008B0328"/>
    <w:rsid w:val="008B7468"/>
    <w:rsid w:val="008C3DEE"/>
    <w:rsid w:val="008D0D34"/>
    <w:rsid w:val="008D1E4E"/>
    <w:rsid w:val="008D2654"/>
    <w:rsid w:val="008D3A16"/>
    <w:rsid w:val="008D5AC6"/>
    <w:rsid w:val="008D62B1"/>
    <w:rsid w:val="008D68C6"/>
    <w:rsid w:val="008D7028"/>
    <w:rsid w:val="008D7C49"/>
    <w:rsid w:val="008E0354"/>
    <w:rsid w:val="008E09C1"/>
    <w:rsid w:val="008E0D16"/>
    <w:rsid w:val="008E34CA"/>
    <w:rsid w:val="008E6EFB"/>
    <w:rsid w:val="008E7014"/>
    <w:rsid w:val="008F175C"/>
    <w:rsid w:val="008F2726"/>
    <w:rsid w:val="008F4B37"/>
    <w:rsid w:val="00901168"/>
    <w:rsid w:val="00901DFA"/>
    <w:rsid w:val="00902094"/>
    <w:rsid w:val="00902176"/>
    <w:rsid w:val="00905FC0"/>
    <w:rsid w:val="0091257B"/>
    <w:rsid w:val="00913F73"/>
    <w:rsid w:val="009146B5"/>
    <w:rsid w:val="00916180"/>
    <w:rsid w:val="009168D8"/>
    <w:rsid w:val="00920190"/>
    <w:rsid w:val="00932479"/>
    <w:rsid w:val="00932C80"/>
    <w:rsid w:val="009332F1"/>
    <w:rsid w:val="009369C1"/>
    <w:rsid w:val="0094149F"/>
    <w:rsid w:val="00943AB7"/>
    <w:rsid w:val="009468EC"/>
    <w:rsid w:val="00951EFE"/>
    <w:rsid w:val="009534A2"/>
    <w:rsid w:val="00953CF4"/>
    <w:rsid w:val="00962538"/>
    <w:rsid w:val="00965154"/>
    <w:rsid w:val="00971617"/>
    <w:rsid w:val="00971B4B"/>
    <w:rsid w:val="00972469"/>
    <w:rsid w:val="009737FA"/>
    <w:rsid w:val="009764F0"/>
    <w:rsid w:val="00977E03"/>
    <w:rsid w:val="009803C1"/>
    <w:rsid w:val="00994F2E"/>
    <w:rsid w:val="009A7231"/>
    <w:rsid w:val="009A7BDC"/>
    <w:rsid w:val="009A7BE2"/>
    <w:rsid w:val="009B211B"/>
    <w:rsid w:val="009B37C8"/>
    <w:rsid w:val="009B41F1"/>
    <w:rsid w:val="009B7B48"/>
    <w:rsid w:val="009C0041"/>
    <w:rsid w:val="009C1FC4"/>
    <w:rsid w:val="009C2468"/>
    <w:rsid w:val="009C3A1E"/>
    <w:rsid w:val="009C4DA1"/>
    <w:rsid w:val="009C57AF"/>
    <w:rsid w:val="009C625F"/>
    <w:rsid w:val="009D012E"/>
    <w:rsid w:val="009D0AF9"/>
    <w:rsid w:val="009D1C28"/>
    <w:rsid w:val="009E0626"/>
    <w:rsid w:val="009E0FB6"/>
    <w:rsid w:val="009E1D06"/>
    <w:rsid w:val="009E2D3D"/>
    <w:rsid w:val="009E479D"/>
    <w:rsid w:val="009E5631"/>
    <w:rsid w:val="009F0461"/>
    <w:rsid w:val="009F1AE2"/>
    <w:rsid w:val="009F31DD"/>
    <w:rsid w:val="00A00792"/>
    <w:rsid w:val="00A01C29"/>
    <w:rsid w:val="00A03719"/>
    <w:rsid w:val="00A067C3"/>
    <w:rsid w:val="00A140AB"/>
    <w:rsid w:val="00A151E7"/>
    <w:rsid w:val="00A21EC8"/>
    <w:rsid w:val="00A247BF"/>
    <w:rsid w:val="00A24FE2"/>
    <w:rsid w:val="00A255B5"/>
    <w:rsid w:val="00A2601E"/>
    <w:rsid w:val="00A33603"/>
    <w:rsid w:val="00A33D15"/>
    <w:rsid w:val="00A4040A"/>
    <w:rsid w:val="00A4202D"/>
    <w:rsid w:val="00A4220E"/>
    <w:rsid w:val="00A42325"/>
    <w:rsid w:val="00A42BE1"/>
    <w:rsid w:val="00A430BF"/>
    <w:rsid w:val="00A45F4E"/>
    <w:rsid w:val="00A47183"/>
    <w:rsid w:val="00A510AF"/>
    <w:rsid w:val="00A51BD7"/>
    <w:rsid w:val="00A530AF"/>
    <w:rsid w:val="00A53401"/>
    <w:rsid w:val="00A554A0"/>
    <w:rsid w:val="00A564F1"/>
    <w:rsid w:val="00A606D9"/>
    <w:rsid w:val="00A61640"/>
    <w:rsid w:val="00A63B90"/>
    <w:rsid w:val="00A64E73"/>
    <w:rsid w:val="00A66037"/>
    <w:rsid w:val="00A7037C"/>
    <w:rsid w:val="00A71BB2"/>
    <w:rsid w:val="00A731E6"/>
    <w:rsid w:val="00A7619D"/>
    <w:rsid w:val="00A76D5A"/>
    <w:rsid w:val="00A81547"/>
    <w:rsid w:val="00A8212A"/>
    <w:rsid w:val="00A84A51"/>
    <w:rsid w:val="00A84CC3"/>
    <w:rsid w:val="00A854B9"/>
    <w:rsid w:val="00A8672E"/>
    <w:rsid w:val="00A87E68"/>
    <w:rsid w:val="00A930F0"/>
    <w:rsid w:val="00AA23A1"/>
    <w:rsid w:val="00AA61A1"/>
    <w:rsid w:val="00AA69B6"/>
    <w:rsid w:val="00AB0B98"/>
    <w:rsid w:val="00AB4747"/>
    <w:rsid w:val="00AB48F6"/>
    <w:rsid w:val="00AB6B3F"/>
    <w:rsid w:val="00AB6E6E"/>
    <w:rsid w:val="00AB7E47"/>
    <w:rsid w:val="00AC2141"/>
    <w:rsid w:val="00AC311C"/>
    <w:rsid w:val="00AD2916"/>
    <w:rsid w:val="00AD4D46"/>
    <w:rsid w:val="00AE04A8"/>
    <w:rsid w:val="00AE2D74"/>
    <w:rsid w:val="00AE423E"/>
    <w:rsid w:val="00AE4E31"/>
    <w:rsid w:val="00AE595E"/>
    <w:rsid w:val="00AE5AC8"/>
    <w:rsid w:val="00AF1D99"/>
    <w:rsid w:val="00AF2BC5"/>
    <w:rsid w:val="00B00D0E"/>
    <w:rsid w:val="00B10654"/>
    <w:rsid w:val="00B10A8B"/>
    <w:rsid w:val="00B11C18"/>
    <w:rsid w:val="00B13B65"/>
    <w:rsid w:val="00B14110"/>
    <w:rsid w:val="00B208C1"/>
    <w:rsid w:val="00B263B9"/>
    <w:rsid w:val="00B26CF6"/>
    <w:rsid w:val="00B34F1D"/>
    <w:rsid w:val="00B3517F"/>
    <w:rsid w:val="00B35E1E"/>
    <w:rsid w:val="00B36F91"/>
    <w:rsid w:val="00B45F67"/>
    <w:rsid w:val="00B468D0"/>
    <w:rsid w:val="00B46CEE"/>
    <w:rsid w:val="00B5162B"/>
    <w:rsid w:val="00B53528"/>
    <w:rsid w:val="00B53FA3"/>
    <w:rsid w:val="00B54A4A"/>
    <w:rsid w:val="00B566F3"/>
    <w:rsid w:val="00B57B57"/>
    <w:rsid w:val="00B62A5A"/>
    <w:rsid w:val="00B63B22"/>
    <w:rsid w:val="00B70EBD"/>
    <w:rsid w:val="00B7731F"/>
    <w:rsid w:val="00B82A55"/>
    <w:rsid w:val="00B862E0"/>
    <w:rsid w:val="00B90CFE"/>
    <w:rsid w:val="00B96A46"/>
    <w:rsid w:val="00BA050A"/>
    <w:rsid w:val="00BA15FB"/>
    <w:rsid w:val="00BA1635"/>
    <w:rsid w:val="00BB4C3F"/>
    <w:rsid w:val="00BB54D5"/>
    <w:rsid w:val="00BB5F3B"/>
    <w:rsid w:val="00BB78C5"/>
    <w:rsid w:val="00BC14FF"/>
    <w:rsid w:val="00BC1985"/>
    <w:rsid w:val="00BC229A"/>
    <w:rsid w:val="00BC341E"/>
    <w:rsid w:val="00BC48C1"/>
    <w:rsid w:val="00BD08FC"/>
    <w:rsid w:val="00BD6832"/>
    <w:rsid w:val="00BE3077"/>
    <w:rsid w:val="00BE38A8"/>
    <w:rsid w:val="00BE79C6"/>
    <w:rsid w:val="00BF06C2"/>
    <w:rsid w:val="00BF1203"/>
    <w:rsid w:val="00BF2A43"/>
    <w:rsid w:val="00BF4AC9"/>
    <w:rsid w:val="00BF651B"/>
    <w:rsid w:val="00BF6BE8"/>
    <w:rsid w:val="00BF73CB"/>
    <w:rsid w:val="00C00C0A"/>
    <w:rsid w:val="00C0213E"/>
    <w:rsid w:val="00C02C29"/>
    <w:rsid w:val="00C03037"/>
    <w:rsid w:val="00C0481C"/>
    <w:rsid w:val="00C06920"/>
    <w:rsid w:val="00C07E6A"/>
    <w:rsid w:val="00C10353"/>
    <w:rsid w:val="00C13952"/>
    <w:rsid w:val="00C3020F"/>
    <w:rsid w:val="00C36870"/>
    <w:rsid w:val="00C37A6B"/>
    <w:rsid w:val="00C43D1B"/>
    <w:rsid w:val="00C560D6"/>
    <w:rsid w:val="00C56F16"/>
    <w:rsid w:val="00C619AE"/>
    <w:rsid w:val="00C66D78"/>
    <w:rsid w:val="00C74A90"/>
    <w:rsid w:val="00C74F65"/>
    <w:rsid w:val="00C81CC1"/>
    <w:rsid w:val="00C81E24"/>
    <w:rsid w:val="00C8630B"/>
    <w:rsid w:val="00C86EC1"/>
    <w:rsid w:val="00C91193"/>
    <w:rsid w:val="00C927EA"/>
    <w:rsid w:val="00C952F4"/>
    <w:rsid w:val="00CA2C15"/>
    <w:rsid w:val="00CA47F9"/>
    <w:rsid w:val="00CA49FF"/>
    <w:rsid w:val="00CA5F98"/>
    <w:rsid w:val="00CB12FE"/>
    <w:rsid w:val="00CB20F4"/>
    <w:rsid w:val="00CB40CA"/>
    <w:rsid w:val="00CB41C0"/>
    <w:rsid w:val="00CB42E7"/>
    <w:rsid w:val="00CB45B7"/>
    <w:rsid w:val="00CB4DC5"/>
    <w:rsid w:val="00CB55EC"/>
    <w:rsid w:val="00CC0CB6"/>
    <w:rsid w:val="00CC27DB"/>
    <w:rsid w:val="00CC3B7B"/>
    <w:rsid w:val="00CC614A"/>
    <w:rsid w:val="00CC746F"/>
    <w:rsid w:val="00CD1F54"/>
    <w:rsid w:val="00CD691F"/>
    <w:rsid w:val="00CE096A"/>
    <w:rsid w:val="00CE2B92"/>
    <w:rsid w:val="00CF16F2"/>
    <w:rsid w:val="00CF34EF"/>
    <w:rsid w:val="00CF3EDA"/>
    <w:rsid w:val="00CF4130"/>
    <w:rsid w:val="00CF6028"/>
    <w:rsid w:val="00CF7387"/>
    <w:rsid w:val="00D02B97"/>
    <w:rsid w:val="00D04B9D"/>
    <w:rsid w:val="00D04F3D"/>
    <w:rsid w:val="00D05691"/>
    <w:rsid w:val="00D061C6"/>
    <w:rsid w:val="00D064E4"/>
    <w:rsid w:val="00D1018A"/>
    <w:rsid w:val="00D103DE"/>
    <w:rsid w:val="00D127DB"/>
    <w:rsid w:val="00D13BF4"/>
    <w:rsid w:val="00D1581E"/>
    <w:rsid w:val="00D245DA"/>
    <w:rsid w:val="00D27E41"/>
    <w:rsid w:val="00D30A76"/>
    <w:rsid w:val="00D30EB8"/>
    <w:rsid w:val="00D30FF3"/>
    <w:rsid w:val="00D35925"/>
    <w:rsid w:val="00D3693E"/>
    <w:rsid w:val="00D36997"/>
    <w:rsid w:val="00D428F6"/>
    <w:rsid w:val="00D43950"/>
    <w:rsid w:val="00D4478C"/>
    <w:rsid w:val="00D50B46"/>
    <w:rsid w:val="00D52A0E"/>
    <w:rsid w:val="00D52F39"/>
    <w:rsid w:val="00D65BB7"/>
    <w:rsid w:val="00D66D73"/>
    <w:rsid w:val="00D66F58"/>
    <w:rsid w:val="00D7080F"/>
    <w:rsid w:val="00D74CDF"/>
    <w:rsid w:val="00D74F8E"/>
    <w:rsid w:val="00D762C4"/>
    <w:rsid w:val="00D76727"/>
    <w:rsid w:val="00D7765F"/>
    <w:rsid w:val="00D77676"/>
    <w:rsid w:val="00D82317"/>
    <w:rsid w:val="00D856E7"/>
    <w:rsid w:val="00D85FBA"/>
    <w:rsid w:val="00D92A4E"/>
    <w:rsid w:val="00D940ED"/>
    <w:rsid w:val="00D94FC4"/>
    <w:rsid w:val="00D95C4F"/>
    <w:rsid w:val="00DA08C0"/>
    <w:rsid w:val="00DA12D8"/>
    <w:rsid w:val="00DA2FB2"/>
    <w:rsid w:val="00DB0380"/>
    <w:rsid w:val="00DB04D2"/>
    <w:rsid w:val="00DB25DD"/>
    <w:rsid w:val="00DB3BF3"/>
    <w:rsid w:val="00DB4BE8"/>
    <w:rsid w:val="00DC2BB2"/>
    <w:rsid w:val="00DC2E6D"/>
    <w:rsid w:val="00DD259F"/>
    <w:rsid w:val="00DD6D44"/>
    <w:rsid w:val="00DE02A0"/>
    <w:rsid w:val="00DE1769"/>
    <w:rsid w:val="00DE2CF9"/>
    <w:rsid w:val="00DE58FD"/>
    <w:rsid w:val="00DF2F8B"/>
    <w:rsid w:val="00DF6CA6"/>
    <w:rsid w:val="00E049DC"/>
    <w:rsid w:val="00E05D84"/>
    <w:rsid w:val="00E16D41"/>
    <w:rsid w:val="00E21D13"/>
    <w:rsid w:val="00E2457A"/>
    <w:rsid w:val="00E24AE3"/>
    <w:rsid w:val="00E279D6"/>
    <w:rsid w:val="00E32AD9"/>
    <w:rsid w:val="00E32D6B"/>
    <w:rsid w:val="00E33691"/>
    <w:rsid w:val="00E4307A"/>
    <w:rsid w:val="00E433CC"/>
    <w:rsid w:val="00E4440A"/>
    <w:rsid w:val="00E44B50"/>
    <w:rsid w:val="00E468F6"/>
    <w:rsid w:val="00E510B6"/>
    <w:rsid w:val="00E51C2F"/>
    <w:rsid w:val="00E60446"/>
    <w:rsid w:val="00E63FE4"/>
    <w:rsid w:val="00E65A92"/>
    <w:rsid w:val="00E675F3"/>
    <w:rsid w:val="00E710F0"/>
    <w:rsid w:val="00E71304"/>
    <w:rsid w:val="00E732FA"/>
    <w:rsid w:val="00E743E4"/>
    <w:rsid w:val="00E82071"/>
    <w:rsid w:val="00E821C3"/>
    <w:rsid w:val="00E85890"/>
    <w:rsid w:val="00E90E51"/>
    <w:rsid w:val="00E93305"/>
    <w:rsid w:val="00E9395F"/>
    <w:rsid w:val="00E94A79"/>
    <w:rsid w:val="00E96CC2"/>
    <w:rsid w:val="00E96EF3"/>
    <w:rsid w:val="00EA4B29"/>
    <w:rsid w:val="00EB0798"/>
    <w:rsid w:val="00EB4FC4"/>
    <w:rsid w:val="00EB6192"/>
    <w:rsid w:val="00EC1550"/>
    <w:rsid w:val="00EC1EC5"/>
    <w:rsid w:val="00EC628F"/>
    <w:rsid w:val="00EC7FF3"/>
    <w:rsid w:val="00ED3DA2"/>
    <w:rsid w:val="00ED472B"/>
    <w:rsid w:val="00ED4B0A"/>
    <w:rsid w:val="00ED4C21"/>
    <w:rsid w:val="00ED5761"/>
    <w:rsid w:val="00ED784B"/>
    <w:rsid w:val="00ED7C1C"/>
    <w:rsid w:val="00EE30D7"/>
    <w:rsid w:val="00EF181C"/>
    <w:rsid w:val="00EF1DA9"/>
    <w:rsid w:val="00EF3ACB"/>
    <w:rsid w:val="00EF55C7"/>
    <w:rsid w:val="00EF6542"/>
    <w:rsid w:val="00F02A0C"/>
    <w:rsid w:val="00F11226"/>
    <w:rsid w:val="00F12121"/>
    <w:rsid w:val="00F16D9A"/>
    <w:rsid w:val="00F216B3"/>
    <w:rsid w:val="00F23545"/>
    <w:rsid w:val="00F24DF7"/>
    <w:rsid w:val="00F256B4"/>
    <w:rsid w:val="00F2656F"/>
    <w:rsid w:val="00F27C5A"/>
    <w:rsid w:val="00F301CD"/>
    <w:rsid w:val="00F35006"/>
    <w:rsid w:val="00F36452"/>
    <w:rsid w:val="00F369E3"/>
    <w:rsid w:val="00F370C1"/>
    <w:rsid w:val="00F379C1"/>
    <w:rsid w:val="00F40B22"/>
    <w:rsid w:val="00F41276"/>
    <w:rsid w:val="00F42ABF"/>
    <w:rsid w:val="00F4605A"/>
    <w:rsid w:val="00F46C77"/>
    <w:rsid w:val="00F50F21"/>
    <w:rsid w:val="00F512EB"/>
    <w:rsid w:val="00F5378A"/>
    <w:rsid w:val="00F563AB"/>
    <w:rsid w:val="00F60677"/>
    <w:rsid w:val="00F641F3"/>
    <w:rsid w:val="00F64CA6"/>
    <w:rsid w:val="00F66B53"/>
    <w:rsid w:val="00F66F1A"/>
    <w:rsid w:val="00F679BD"/>
    <w:rsid w:val="00F72E5A"/>
    <w:rsid w:val="00F73BBF"/>
    <w:rsid w:val="00F81D9E"/>
    <w:rsid w:val="00F83DD0"/>
    <w:rsid w:val="00F844C8"/>
    <w:rsid w:val="00F909BE"/>
    <w:rsid w:val="00F9527A"/>
    <w:rsid w:val="00F95839"/>
    <w:rsid w:val="00FA0B99"/>
    <w:rsid w:val="00FA2109"/>
    <w:rsid w:val="00FB3A8B"/>
    <w:rsid w:val="00FB3AC2"/>
    <w:rsid w:val="00FB6ED6"/>
    <w:rsid w:val="00FC145F"/>
    <w:rsid w:val="00FC28B0"/>
    <w:rsid w:val="00FC531C"/>
    <w:rsid w:val="00FD24B3"/>
    <w:rsid w:val="00FE09F8"/>
    <w:rsid w:val="00FE4787"/>
    <w:rsid w:val="00FE6631"/>
    <w:rsid w:val="00FE69EA"/>
    <w:rsid w:val="00FF26C2"/>
    <w:rsid w:val="00FF363F"/>
    <w:rsid w:val="00FF5A16"/>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288769" v:ext="edit"/>
    <o:shapelayout v:ext="edit">
      <o:idmap data="1" v:ext="edit"/>
    </o:shapelayout>
  </w:shapeDefaults>
  <w:decimalSymbol w:val=","/>
  <w:listSeparator w:val=";"/>
</w:settings>
</file>

<file path=word/styles.xml><?xml version="1.0" encoding="utf-8"?>
<w:styl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267">
    <w:lsdException w:name="Normal" w:qFormat="true"/>
    <w:lsdException w:name="heading 1" w:qFormat="true"/>
    <w:lsdException w:name="heading 2" w:semiHidden="true" w:unhideWhenUsed="true" w:qFormat="true"/>
    <w:lsdException w:name="heading 3" w:semiHidden="true" w:unhideWhenUsed="true" w:qFormat="true"/>
    <w:lsdException w:name="heading 4" w:semiHidden="true" w:unhideWhenUsed="true" w:qFormat="true"/>
    <w:lsdException w:name="heading 5" w:semiHidden="true" w:unhideWhenUsed="true" w:qFormat="true"/>
    <w:lsdException w:name="heading 6" w:semiHidden="true" w:unhideWhenUsed="true" w:qFormat="true"/>
    <w:lsdException w:name="heading 7" w:semiHidden="true" w:unhideWhenUsed="true" w:qFormat="true"/>
    <w:lsdException w:name="heading 8" w:qFormat="true"/>
    <w:lsdException w:name="heading 9" w:qFormat="true"/>
    <w:lsdException w:name="footer" w:uiPriority="99"/>
    <w:lsdException w:name="caption" w:semiHidden="true" w:unhideWhenUsed="true" w:qFormat="true"/>
    <w:lsdException w:name="Title" w:qFormat="true"/>
    <w:lsdException w:name="Subtitle" w:qFormat="true"/>
    <w:lsdException w:name="Strong" w:uiPriority="22" w:qFormat="true"/>
    <w:lsdException w:name="Emphasis" w:qFormat="true"/>
    <w:lsdException w:name="No List" w:uiPriority="99"/>
    <w:lsdException w:name="Balloon Text" w:uiPriority="99"/>
    <w:lsdException w:name="Table Grid" w:uiPriority="59"/>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atentStyles>
  <w:style w:type="paragraph" w:styleId="Normal" w:default="true">
    <w:name w:val="Normal"/>
    <w:qFormat/>
    <w:rsid w:val="007F6D13"/>
    <w:rPr>
      <w:rFonts w:ascii="Arial" w:hAnsi="Arial"/>
      <w:b/>
      <w:sz w:val="24"/>
      <w:szCs w:val="24"/>
      <w:lang w:eastAsia="en-US"/>
    </w:rPr>
  </w:style>
  <w:style w:type="paragraph" w:styleId="Naslov1">
    <w:name w:val="heading 1"/>
    <w:basedOn w:val="Normal"/>
    <w:next w:val="Normal"/>
    <w:link w:val="Naslov1Char"/>
    <w:qFormat/>
    <w:rsid w:val="00BB5F3B"/>
    <w:pPr>
      <w:keepNext/>
      <w:keepLines/>
      <w:spacing w:before="480"/>
      <w:outlineLvl w:val="0"/>
    </w:pPr>
    <w:rPr>
      <w:rFonts w:asciiTheme="majorHAnsi" w:hAnsiTheme="majorHAnsi" w:eastAsiaTheme="majorEastAsia" w:cstheme="majorBidi"/>
      <w:b w:val="false"/>
      <w:bCs/>
      <w:color w:val="365F91" w:themeColor="accent1" w:themeShade="BF"/>
      <w:sz w:val="28"/>
      <w:szCs w:val="28"/>
    </w:rPr>
  </w:style>
  <w:style w:type="paragraph" w:styleId="Naslov8">
    <w:name w:val="heading 8"/>
    <w:basedOn w:val="Normal"/>
    <w:next w:val="Normal"/>
    <w:link w:val="Naslov8Char"/>
    <w:qFormat/>
    <w:rsid w:val="00DB3BF3"/>
    <w:pPr>
      <w:keepNext/>
      <w:tabs>
        <w:tab w:val="num" w:pos="5760"/>
      </w:tabs>
      <w:suppressAutoHyphens/>
      <w:ind w:left="5760" w:hanging="720"/>
      <w:jc w:val="both"/>
      <w:outlineLvl w:val="7"/>
    </w:pPr>
    <w:rPr>
      <w:rFonts w:ascii="Times New Roman" w:hAnsi="Times New Roman"/>
      <w:szCs w:val="20"/>
      <w:lang w:val="sl-SI" w:eastAsia="ar-SA"/>
    </w:rPr>
  </w:style>
  <w:style w:type="paragraph" w:styleId="Naslov9">
    <w:name w:val="heading 9"/>
    <w:basedOn w:val="Normal"/>
    <w:next w:val="Normal"/>
    <w:link w:val="Naslov9Char"/>
    <w:qFormat/>
    <w:rsid w:val="00DB3BF3"/>
    <w:pPr>
      <w:keepNext/>
      <w:tabs>
        <w:tab w:val="num" w:pos="6480"/>
      </w:tabs>
      <w:suppressAutoHyphens/>
      <w:ind w:left="6480" w:hanging="720"/>
      <w:jc w:val="center"/>
      <w:outlineLvl w:val="8"/>
    </w:pPr>
    <w:rPr>
      <w:rFonts w:ascii="Times New Roman" w:hAnsi="Times New Roman"/>
      <w:color w:val="000080"/>
      <w:szCs w:val="20"/>
      <w:lang w:val="sl-SI" w:eastAsia="ar-SA"/>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Podnoje">
    <w:name w:val="footer"/>
    <w:basedOn w:val="Normal"/>
    <w:link w:val="PodnojeChar"/>
    <w:uiPriority w:val="99"/>
    <w:rsid w:val="00613796"/>
    <w:pPr>
      <w:tabs>
        <w:tab w:val="center" w:pos="4536"/>
        <w:tab w:val="right" w:pos="9072"/>
      </w:tabs>
    </w:pPr>
    <w:rPr>
      <w:rFonts w:ascii="Times New Roman" w:hAnsi="Times New Roman"/>
      <w:b w:val="false"/>
      <w:lang w:eastAsia="hr-HR"/>
    </w:rPr>
  </w:style>
  <w:style w:type="character" w:styleId="Brojstranice">
    <w:name w:val="page number"/>
    <w:basedOn w:val="Zadanifontodlomka"/>
    <w:rsid w:val="00613796"/>
  </w:style>
  <w:style w:type="paragraph" w:styleId="Zaglavlje">
    <w:name w:val="header"/>
    <w:basedOn w:val="Normal"/>
    <w:rsid w:val="00613796"/>
    <w:pPr>
      <w:tabs>
        <w:tab w:val="center" w:pos="4320"/>
        <w:tab w:val="right" w:pos="8640"/>
      </w:tabs>
    </w:pPr>
  </w:style>
  <w:style w:type="paragraph" w:styleId="Tekstbalonia">
    <w:name w:val="Balloon Text"/>
    <w:basedOn w:val="Normal"/>
    <w:link w:val="TekstbaloniaChar"/>
    <w:uiPriority w:val="99"/>
    <w:semiHidden/>
    <w:rsid w:val="00DD259F"/>
    <w:rPr>
      <w:rFonts w:ascii="Tahoma" w:hAnsi="Tahoma" w:cs="Tahoma"/>
      <w:sz w:val="16"/>
      <w:szCs w:val="16"/>
    </w:rPr>
  </w:style>
  <w:style w:type="character" w:styleId="Naslov8Char" w:customStyle="true">
    <w:name w:val="Naslov 8 Char"/>
    <w:link w:val="Naslov8"/>
    <w:semiHidden/>
    <w:locked/>
    <w:rsid w:val="00DB3BF3"/>
    <w:rPr>
      <w:b/>
      <w:sz w:val="24"/>
      <w:lang w:val="sl-SI" w:eastAsia="ar-SA" w:bidi="ar-SA"/>
    </w:rPr>
  </w:style>
  <w:style w:type="character" w:styleId="Naslov9Char" w:customStyle="true">
    <w:name w:val="Naslov 9 Char"/>
    <w:link w:val="Naslov9"/>
    <w:locked/>
    <w:rsid w:val="00DB3BF3"/>
    <w:rPr>
      <w:b/>
      <w:color w:val="000080"/>
      <w:sz w:val="24"/>
      <w:lang w:val="sl-SI" w:eastAsia="ar-SA" w:bidi="ar-SA"/>
    </w:rPr>
  </w:style>
  <w:style w:type="paragraph" w:styleId="Odlomakpopisa1" w:customStyle="true">
    <w:name w:val="Odlomak popisa1"/>
    <w:basedOn w:val="Normal"/>
    <w:rsid w:val="00DB3BF3"/>
    <w:pPr>
      <w:spacing w:after="200" w:line="276" w:lineRule="auto"/>
      <w:ind w:left="720"/>
      <w:contextualSpacing/>
    </w:pPr>
    <w:rPr>
      <w:rFonts w:ascii="Calibri" w:hAnsi="Calibri"/>
      <w:b w:val="false"/>
      <w:sz w:val="22"/>
      <w:szCs w:val="22"/>
      <w:lang w:eastAsia="hr-HR"/>
    </w:rPr>
  </w:style>
  <w:style w:type="table" w:styleId="Reetkatablice">
    <w:name w:val="Table Grid"/>
    <w:basedOn w:val="Obinatablica"/>
    <w:uiPriority w:val="59"/>
    <w:rsid w:val="007906EF"/>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Odlomakpopisa">
    <w:name w:val="List Paragraph"/>
    <w:basedOn w:val="Normal"/>
    <w:uiPriority w:val="34"/>
    <w:qFormat/>
    <w:rsid w:val="007F5A7E"/>
    <w:pPr>
      <w:ind w:left="708"/>
    </w:pPr>
  </w:style>
  <w:style w:type="paragraph" w:styleId="Bezproreda">
    <w:name w:val="No Spacing"/>
    <w:uiPriority w:val="1"/>
    <w:qFormat/>
    <w:rsid w:val="00800074"/>
    <w:rPr>
      <w:rFonts w:ascii="Arial" w:hAnsi="Arial"/>
      <w:b/>
      <w:sz w:val="24"/>
      <w:szCs w:val="24"/>
      <w:lang w:eastAsia="en-US"/>
    </w:rPr>
  </w:style>
  <w:style w:type="character" w:styleId="PodnojeChar" w:customStyle="true">
    <w:name w:val="Podnožje Char"/>
    <w:basedOn w:val="Zadanifontodlomka"/>
    <w:link w:val="Podnoje"/>
    <w:uiPriority w:val="99"/>
    <w:rsid w:val="005A2952"/>
    <w:rPr>
      <w:sz w:val="24"/>
      <w:szCs w:val="24"/>
    </w:rPr>
  </w:style>
  <w:style w:type="character" w:styleId="TekstbaloniaChar" w:customStyle="true">
    <w:name w:val="Tekst balončića Char"/>
    <w:basedOn w:val="Zadanifontodlomka"/>
    <w:link w:val="Tekstbalonia"/>
    <w:uiPriority w:val="99"/>
    <w:semiHidden/>
    <w:rsid w:val="005A2952"/>
    <w:rPr>
      <w:rFonts w:ascii="Tahoma" w:hAnsi="Tahoma" w:cs="Tahoma"/>
      <w:b/>
      <w:sz w:val="16"/>
      <w:szCs w:val="16"/>
      <w:lang w:eastAsia="en-US"/>
    </w:rPr>
  </w:style>
  <w:style w:type="character" w:styleId="Naslov1Char" w:customStyle="true">
    <w:name w:val="Naslov 1 Char"/>
    <w:basedOn w:val="Zadanifontodlomka"/>
    <w:link w:val="Naslov1"/>
    <w:rsid w:val="00BB5F3B"/>
    <w:rPr>
      <w:rFonts w:asciiTheme="majorHAnsi" w:hAnsiTheme="majorHAnsi" w:eastAsiaTheme="majorEastAsia" w:cstheme="majorBidi"/>
      <w:bCs/>
      <w:color w:val="365F91" w:themeColor="accent1" w:themeShade="BF"/>
      <w:sz w:val="28"/>
      <w:szCs w:val="28"/>
      <w:lang w:eastAsia="en-US"/>
    </w:rPr>
  </w:style>
  <w:style w:type="paragraph" w:styleId="Tijeloteksta">
    <w:name w:val="Body Text"/>
    <w:basedOn w:val="Normal"/>
    <w:link w:val="TijelotekstaChar"/>
    <w:rsid w:val="005B7AC9"/>
    <w:pPr>
      <w:spacing w:after="240" w:line="360" w:lineRule="auto"/>
      <w:jc w:val="both"/>
    </w:pPr>
    <w:rPr>
      <w:rFonts w:ascii="Trebuchet MS" w:hAnsi="Trebuchet MS"/>
      <w:b w:val="false"/>
    </w:rPr>
  </w:style>
  <w:style w:type="character" w:styleId="TijelotekstaChar" w:customStyle="true">
    <w:name w:val="Tijelo teksta Char"/>
    <w:basedOn w:val="Zadanifontodlomka"/>
    <w:link w:val="Tijeloteksta"/>
    <w:rsid w:val="005B7AC9"/>
    <w:rPr>
      <w:rFonts w:ascii="Trebuchet MS" w:hAnsi="Trebuchet MS"/>
      <w:sz w:val="24"/>
      <w:szCs w:val="24"/>
      <w:lang w:eastAsia="en-US"/>
    </w:rPr>
  </w:style>
  <w:style w:type="character" w:styleId="tabletextfield" w:customStyle="true">
    <w:name w:val="table_text_field"/>
    <w:basedOn w:val="Zadanifontodlomka"/>
    <w:rsid w:val="006A20BA"/>
  </w:style>
  <w:style w:type="character" w:styleId="tabletitle2" w:customStyle="true">
    <w:name w:val="table_title2"/>
    <w:basedOn w:val="Zadanifontodlomka"/>
    <w:rsid w:val="006A20BA"/>
  </w:style>
  <w:style w:type="character" w:styleId="Naglaeno">
    <w:name w:val="Strong"/>
    <w:uiPriority w:val="22"/>
    <w:qFormat/>
    <w:rsid w:val="006A20BA"/>
    <w:rPr>
      <w:b/>
      <w:bCs/>
    </w:rPr>
  </w:style>
  <w:style w:type="character" w:styleId="Tekstrezerviranogmjesta">
    <w:name w:val="Placeholder Text"/>
    <w:basedOn w:val="Zadanifontodlomka"/>
    <w:uiPriority w:val="99"/>
    <w:semiHidden/>
    <w:rsid w:val="00CB45B7"/>
    <w:rPr>
      <w:color w:val="808080"/>
      <w:bdr w:val="none" w:color="auto" w:sz="0" w:space="0"/>
      <w:shd w:val="clear" w:color="auto" w:fill="auto"/>
    </w:rPr>
  </w:style>
  <w:style w:type="character" w:styleId="eSPISCCParagraphDefaultFont" w:customStyle="true">
    <w:name w:val="eSPIS_CC_Paragraph Default Font"/>
    <w:basedOn w:val="Zadanifontodlomka"/>
    <w:rsid w:val="00CB45B7"/>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CB45B7"/>
    <w:rPr>
      <w:rFonts w:ascii="Times New Roman" w:hAnsi="Times New Roman"/>
      <w:bdr w:val="none" w:color="auto" w:sz="0" w:space="0"/>
      <w:shd w:val="clear" w:color="auto" w:fill="FFFFCC"/>
      <w:lang w:val="hr-HR"/>
    </w:rPr>
  </w:style>
  <w:style w:type="character" w:styleId="PozadinaSvijetloCrvena" w:customStyle="true">
    <w:name w:val="Pozadina_SvijetloCrvena"/>
    <w:basedOn w:val="eSPISCCParagraphDefaultFont"/>
    <w:rsid w:val="00CB45B7"/>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CB45B7"/>
    <w:rPr>
      <w:rFonts w:ascii="Times New Roman" w:hAnsi="Times New Roman" w:cs="Times New Roman"/>
      <w:sz w:val="24"/>
      <w:bdr w:val="none" w:color="auto" w:sz="0" w:space="0"/>
      <w:shd w:val="clear" w:color="auto" w:fill="CCFFCC"/>
      <w:lang w:val="hr-HR"/>
    </w:rPr>
  </w:style>
  <w:style w:type="paragraph" w:styleId="Default" w:customStyle="true">
    <w:name w:val="Default"/>
    <w:rsid w:val="00F60677"/>
    <w:pPr>
      <w:autoSpaceDE w:val="false"/>
      <w:autoSpaceDN w:val="false"/>
      <w:adjustRightInd w:val="false"/>
    </w:pPr>
    <w:rPr>
      <w:rFonts w:ascii="Arial" w:hAnsi="Arial" w:cs="Arial"/>
      <w:color w:val="000000"/>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lsdException w:name="heading 9" w:qFormat="1"/>
    <w:lsdException w:name="footer" w:uiPriority="99"/>
    <w:lsdException w:name="caption" w:qFormat="1" w:semiHidden="1" w:unhideWhenUsed="1"/>
    <w:lsdException w:name="Title" w:qFormat="1"/>
    <w:lsdException w:name="Subtitle" w:qFormat="1"/>
    <w:lsdException w:name="Strong" w:qFormat="1" w:uiPriority="22"/>
    <w:lsdException w:name="Emphasis" w:qFormat="1"/>
    <w:lsdException w:name="No List" w:uiPriority="99"/>
    <w:lsdException w:name="Balloon Text" w:uiPriority="99"/>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F6D13"/>
    <w:rPr>
      <w:rFonts w:ascii="Arial" w:hAnsi="Arial"/>
      <w:b/>
      <w:sz w:val="24"/>
      <w:szCs w:val="24"/>
      <w:lang w:eastAsia="en-US"/>
    </w:rPr>
  </w:style>
  <w:style w:styleId="Naslov1" w:type="paragraph">
    <w:name w:val="heading 1"/>
    <w:basedOn w:val="Normal"/>
    <w:next w:val="Normal"/>
    <w:link w:val="Naslov1Char"/>
    <w:qFormat/>
    <w:rsid w:val="00BB5F3B"/>
    <w:pPr>
      <w:keepNext/>
      <w:keepLines/>
      <w:spacing w:before="480"/>
      <w:outlineLvl w:val="0"/>
    </w:pPr>
    <w:rPr>
      <w:rFonts w:asciiTheme="majorHAnsi" w:cstheme="majorBidi" w:eastAsiaTheme="majorEastAsia" w:hAnsiTheme="majorHAnsi"/>
      <w:b w:val="0"/>
      <w:bCs/>
      <w:color w:themeColor="accent1" w:themeShade="BF" w:val="365F91"/>
      <w:sz w:val="28"/>
      <w:szCs w:val="28"/>
    </w:rPr>
  </w:style>
  <w:style w:styleId="Naslov8" w:type="paragraph">
    <w:name w:val="heading 8"/>
    <w:basedOn w:val="Normal"/>
    <w:next w:val="Normal"/>
    <w:link w:val="Naslov8Char"/>
    <w:qFormat/>
    <w:rsid w:val="00DB3BF3"/>
    <w:pPr>
      <w:keepNext/>
      <w:tabs>
        <w:tab w:pos="5760" w:val="num"/>
      </w:tabs>
      <w:suppressAutoHyphens/>
      <w:ind w:hanging="720" w:left="5760"/>
      <w:jc w:val="both"/>
      <w:outlineLvl w:val="7"/>
    </w:pPr>
    <w:rPr>
      <w:rFonts w:ascii="Times New Roman" w:hAnsi="Times New Roman"/>
      <w:szCs w:val="20"/>
      <w:lang w:eastAsia="ar-SA" w:val="sl-SI"/>
    </w:rPr>
  </w:style>
  <w:style w:styleId="Naslov9" w:type="paragraph">
    <w:name w:val="heading 9"/>
    <w:basedOn w:val="Normal"/>
    <w:next w:val="Normal"/>
    <w:link w:val="Naslov9Char"/>
    <w:qFormat/>
    <w:rsid w:val="00DB3BF3"/>
    <w:pPr>
      <w:keepNext/>
      <w:tabs>
        <w:tab w:pos="6480" w:val="num"/>
      </w:tabs>
      <w:suppressAutoHyphens/>
      <w:ind w:hanging="720" w:left="6480"/>
      <w:jc w:val="center"/>
      <w:outlineLvl w:val="8"/>
    </w:pPr>
    <w:rPr>
      <w:rFonts w:ascii="Times New Roman" w:hAnsi="Times New Roman"/>
      <w:color w:val="000080"/>
      <w:szCs w:val="20"/>
      <w:lang w:eastAsia="ar-SA" w:val="sl-S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link w:val="PodnojeChar"/>
    <w:uiPriority w:val="99"/>
    <w:rsid w:val="00613796"/>
    <w:pPr>
      <w:tabs>
        <w:tab w:pos="4536" w:val="center"/>
        <w:tab w:pos="9072" w:val="right"/>
      </w:tabs>
    </w:pPr>
    <w:rPr>
      <w:rFonts w:ascii="Times New Roman" w:hAnsi="Times New Roman"/>
      <w:b w:val="0"/>
      <w:lang w:eastAsia="hr-HR"/>
    </w:rPr>
  </w:style>
  <w:style w:styleId="Brojstranice" w:type="character">
    <w:name w:val="page number"/>
    <w:basedOn w:val="Zadanifontodlomka"/>
    <w:rsid w:val="00613796"/>
  </w:style>
  <w:style w:styleId="Zaglavlje" w:type="paragraph">
    <w:name w:val="header"/>
    <w:basedOn w:val="Normal"/>
    <w:rsid w:val="00613796"/>
    <w:pPr>
      <w:tabs>
        <w:tab w:pos="4320" w:val="center"/>
        <w:tab w:pos="8640" w:val="right"/>
      </w:tabs>
    </w:pPr>
  </w:style>
  <w:style w:styleId="Tekstbalonia" w:type="paragraph">
    <w:name w:val="Balloon Text"/>
    <w:basedOn w:val="Normal"/>
    <w:link w:val="TekstbaloniaChar"/>
    <w:uiPriority w:val="99"/>
    <w:semiHidden/>
    <w:rsid w:val="00DD259F"/>
    <w:rPr>
      <w:rFonts w:ascii="Tahoma" w:cs="Tahoma" w:hAnsi="Tahoma"/>
      <w:sz w:val="16"/>
      <w:szCs w:val="16"/>
    </w:rPr>
  </w:style>
  <w:style w:customStyle="1" w:styleId="Naslov8Char" w:type="character">
    <w:name w:val="Naslov 8 Char"/>
    <w:link w:val="Naslov8"/>
    <w:semiHidden/>
    <w:locked/>
    <w:rsid w:val="00DB3BF3"/>
    <w:rPr>
      <w:b/>
      <w:sz w:val="24"/>
      <w:lang w:bidi="ar-SA" w:eastAsia="ar-SA" w:val="sl-SI"/>
    </w:rPr>
  </w:style>
  <w:style w:customStyle="1" w:styleId="Naslov9Char" w:type="character">
    <w:name w:val="Naslov 9 Char"/>
    <w:link w:val="Naslov9"/>
    <w:locked/>
    <w:rsid w:val="00DB3BF3"/>
    <w:rPr>
      <w:b/>
      <w:color w:val="000080"/>
      <w:sz w:val="24"/>
      <w:lang w:bidi="ar-SA" w:eastAsia="ar-SA" w:val="sl-SI"/>
    </w:rPr>
  </w:style>
  <w:style w:customStyle="1" w:styleId="Odlomakpopisa1" w:type="paragraph">
    <w:name w:val="Odlomak popisa1"/>
    <w:basedOn w:val="Normal"/>
    <w:rsid w:val="00DB3BF3"/>
    <w:pPr>
      <w:spacing w:after="200" w:line="276" w:lineRule="auto"/>
      <w:ind w:left="720"/>
      <w:contextualSpacing/>
    </w:pPr>
    <w:rPr>
      <w:rFonts w:ascii="Calibri" w:hAnsi="Calibri"/>
      <w:b w:val="0"/>
      <w:sz w:val="22"/>
      <w:szCs w:val="22"/>
      <w:lang w:eastAsia="hr-HR"/>
    </w:rPr>
  </w:style>
  <w:style w:styleId="Reetkatablice" w:type="table">
    <w:name w:val="Table Grid"/>
    <w:basedOn w:val="Obinatablica"/>
    <w:uiPriority w:val="59"/>
    <w:rsid w:val="007906EF"/>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Odlomakpopisa" w:type="paragraph">
    <w:name w:val="List Paragraph"/>
    <w:basedOn w:val="Normal"/>
    <w:uiPriority w:val="34"/>
    <w:qFormat/>
    <w:rsid w:val="007F5A7E"/>
    <w:pPr>
      <w:ind w:left="708"/>
    </w:pPr>
  </w:style>
  <w:style w:styleId="Bezproreda" w:type="paragraph">
    <w:name w:val="No Spacing"/>
    <w:uiPriority w:val="1"/>
    <w:qFormat/>
    <w:rsid w:val="00800074"/>
    <w:rPr>
      <w:rFonts w:ascii="Arial" w:hAnsi="Arial"/>
      <w:b/>
      <w:sz w:val="24"/>
      <w:szCs w:val="24"/>
      <w:lang w:eastAsia="en-US"/>
    </w:rPr>
  </w:style>
  <w:style w:customStyle="1" w:styleId="PodnojeChar" w:type="character">
    <w:name w:val="Podnožje Char"/>
    <w:basedOn w:val="Zadanifontodlomka"/>
    <w:link w:val="Podnoje"/>
    <w:uiPriority w:val="99"/>
    <w:rsid w:val="005A2952"/>
    <w:rPr>
      <w:sz w:val="24"/>
      <w:szCs w:val="24"/>
    </w:rPr>
  </w:style>
  <w:style w:customStyle="1" w:styleId="TekstbaloniaChar" w:type="character">
    <w:name w:val="Tekst balončića Char"/>
    <w:basedOn w:val="Zadanifontodlomka"/>
    <w:link w:val="Tekstbalonia"/>
    <w:uiPriority w:val="99"/>
    <w:semiHidden/>
    <w:rsid w:val="005A2952"/>
    <w:rPr>
      <w:rFonts w:ascii="Tahoma" w:cs="Tahoma" w:hAnsi="Tahoma"/>
      <w:b/>
      <w:sz w:val="16"/>
      <w:szCs w:val="16"/>
      <w:lang w:eastAsia="en-US"/>
    </w:rPr>
  </w:style>
  <w:style w:customStyle="1" w:styleId="Naslov1Char" w:type="character">
    <w:name w:val="Naslov 1 Char"/>
    <w:basedOn w:val="Zadanifontodlomka"/>
    <w:link w:val="Naslov1"/>
    <w:rsid w:val="00BB5F3B"/>
    <w:rPr>
      <w:rFonts w:asciiTheme="majorHAnsi" w:cstheme="majorBidi" w:eastAsiaTheme="majorEastAsia" w:hAnsiTheme="majorHAnsi"/>
      <w:bCs/>
      <w:color w:themeColor="accent1" w:themeShade="BF" w:val="365F91"/>
      <w:sz w:val="28"/>
      <w:szCs w:val="28"/>
      <w:lang w:eastAsia="en-US"/>
    </w:rPr>
  </w:style>
  <w:style w:styleId="Tijeloteksta" w:type="paragraph">
    <w:name w:val="Body Text"/>
    <w:basedOn w:val="Normal"/>
    <w:link w:val="TijelotekstaChar"/>
    <w:rsid w:val="005B7AC9"/>
    <w:pPr>
      <w:spacing w:after="240" w:line="360" w:lineRule="auto"/>
      <w:jc w:val="both"/>
    </w:pPr>
    <w:rPr>
      <w:rFonts w:ascii="Trebuchet MS" w:hAnsi="Trebuchet MS"/>
      <w:b w:val="0"/>
    </w:rPr>
  </w:style>
  <w:style w:customStyle="1" w:styleId="TijelotekstaChar" w:type="character">
    <w:name w:val="Tijelo teksta Char"/>
    <w:basedOn w:val="Zadanifontodlomka"/>
    <w:link w:val="Tijeloteksta"/>
    <w:rsid w:val="005B7AC9"/>
    <w:rPr>
      <w:rFonts w:ascii="Trebuchet MS" w:hAnsi="Trebuchet MS"/>
      <w:sz w:val="24"/>
      <w:szCs w:val="24"/>
      <w:lang w:eastAsia="en-US"/>
    </w:rPr>
  </w:style>
  <w:style w:customStyle="1" w:styleId="tabletextfield" w:type="character">
    <w:name w:val="table_text_field"/>
    <w:basedOn w:val="Zadanifontodlomka"/>
    <w:rsid w:val="006A20BA"/>
  </w:style>
  <w:style w:customStyle="1" w:styleId="tabletitle2" w:type="character">
    <w:name w:val="table_title2"/>
    <w:basedOn w:val="Zadanifontodlomka"/>
    <w:rsid w:val="006A20BA"/>
  </w:style>
  <w:style w:styleId="Naglaeno" w:type="character">
    <w:name w:val="Strong"/>
    <w:uiPriority w:val="22"/>
    <w:qFormat/>
    <w:rsid w:val="006A20BA"/>
    <w:rPr>
      <w:b/>
      <w:bCs/>
    </w:rPr>
  </w:style>
  <w:style w:styleId="Tekstrezerviranogmjesta" w:type="character">
    <w:name w:val="Placeholder Text"/>
    <w:basedOn w:val="Zadanifontodlomka"/>
    <w:uiPriority w:val="99"/>
    <w:semiHidden/>
    <w:rsid w:val="00CB45B7"/>
    <w:rPr>
      <w:color w:val="808080"/>
      <w:bdr w:color="auto" w:space="0" w:sz="0" w:val="none"/>
      <w:shd w:color="auto" w:fill="auto" w:val="clear"/>
    </w:rPr>
  </w:style>
  <w:style w:customStyle="1" w:styleId="eSPISCCParagraphDefaultFont" w:type="character">
    <w:name w:val="eSPIS_CC_Paragraph Default Font"/>
    <w:basedOn w:val="Zadanifontodlomka"/>
    <w:rsid w:val="00CB45B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B45B7"/>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CB45B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B45B7"/>
    <w:rPr>
      <w:rFonts w:ascii="Times New Roman" w:cs="Times New Roman" w:hAnsi="Times New Roman"/>
      <w:sz w:val="24"/>
      <w:bdr w:color="auto" w:space="0" w:sz="0" w:val="none"/>
      <w:shd w:color="auto" w:fill="CCFFCC" w:val="clear"/>
      <w:lang w:val="hr-HR"/>
    </w:rPr>
  </w:style>
  <w:style w:customStyle="1" w:styleId="Default" w:type="paragraph">
    <w:name w:val="Default"/>
    <w:rsid w:val="00F60677"/>
    <w:pPr>
      <w:autoSpaceDE w:val="0"/>
      <w:autoSpaceDN w:val="0"/>
      <w:adjustRightInd w:val="0"/>
    </w:pPr>
    <w:rPr>
      <w:rFonts w:ascii="Arial" w:cs="Arial" w:hAnsi="Arial"/>
      <w:color w:val="000000"/>
      <w:sz w:val="24"/>
      <w:szCs w:val="24"/>
    </w:rPr>
  </w:style>
</w:styles>
</file>

<file path=word/webSettings.xml><?xml version="1.0" encoding="utf-8"?>
<w:webSetting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6628835">
      <w:bodyDiv w:val="true"/>
      <w:marLeft w:val="0"/>
      <w:marRight w:val="0"/>
      <w:marTop w:val="0"/>
      <w:marBottom w:val="0"/>
      <w:divBdr>
        <w:top w:val="none" w:color="auto" w:sz="0" w:space="0"/>
        <w:left w:val="none" w:color="auto" w:sz="0" w:space="0"/>
        <w:bottom w:val="none" w:color="auto" w:sz="0" w:space="0"/>
        <w:right w:val="none" w:color="auto" w:sz="0" w:space="0"/>
      </w:divBdr>
    </w:div>
    <w:div w:id="994381586">
      <w:bodyDiv w:val="true"/>
      <w:marLeft w:val="0"/>
      <w:marRight w:val="0"/>
      <w:marTop w:val="0"/>
      <w:marBottom w:val="0"/>
      <w:divBdr>
        <w:top w:val="none" w:color="auto" w:sz="0" w:space="0"/>
        <w:left w:val="none" w:color="auto" w:sz="0" w:space="0"/>
        <w:bottom w:val="none" w:color="auto" w:sz="0" w:space="0"/>
        <w:right w:val="none" w:color="auto" w:sz="0" w:space="0"/>
      </w:divBdr>
    </w:div>
    <w:div w:id="1483086977">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fontTable.xml" Type="http://schemas.openxmlformats.org/officeDocument/2006/relationships/fontTable" Id="rId13"/><Relationship Target="numbering.xml" Type="http://schemas.openxmlformats.org/officeDocument/2006/relationships/numbering" Id="rId3"/><Relationship Target="webSettings.xml" Type="http://schemas.openxmlformats.org/officeDocument/2006/relationships/webSettings" Id="rId7"/><Relationship Target="footer2.xml" Type="http://schemas.openxmlformats.org/officeDocument/2006/relationships/footer"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footer1.xml" Type="http://schemas.openxmlformats.org/officeDocument/2006/relationships/footer" Id="rId11"/><Relationship Target="stylesWithEffects.xml" Type="http://schemas.microsoft.com/office/2007/relationships/stylesWithEffects" Id="rId5"/><Relationship Target="header1.xml" Type="http://schemas.openxmlformats.org/officeDocument/2006/relationships/header" Id="rId10"/><Relationship Target="styles.xml" Type="http://schemas.openxmlformats.org/officeDocument/2006/relationships/styles" Id="rId4"/><Relationship Target="endnotes.xml" Type="http://schemas.openxmlformats.org/officeDocument/2006/relationships/endnotes" Id="rId9"/><Relationship Target="theme/theme1.xml" Type="http://schemas.openxmlformats.org/officeDocument/2006/relationships/theme" Id="rId1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102</izvorni_sadrzaj>
    <derivirana_varijabla naziv="DomainObject.Prostorija.Naziv_1">Soba 102</derivirana_varijabla>
  </DomainObject.Prostorija.Naziv>
  <DomainObject.Prostorija.Oznaka>
    <izvorni_sadrzaj>102</izvorni_sadrzaj>
    <derivirana_varijabla naziv="DomainObject.Prostorija.Oznaka_1">102</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28. prosinca 2022.</izvorni_sadrzaj>
    <derivirana_varijabla naziv="DomainObject.PlaniraniZavrsetakDatum_1">28. prosinca 2022.</derivirana_varijabla>
  </DomainObject.PlaniraniZavrsetakDatum>
  <DomainObject.PlaniraniPocetakDatum>
    <izvorni_sadrzaj>28. prosinca 2022.</izvorni_sadrzaj>
    <derivirana_varijabla naziv="DomainObject.PlaniraniPocetakDatum_1">28. prosinca 2022.</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09:30</izvorni_sadrzaj>
    <derivirana_varijabla naziv="DomainObject.PlaniraniPocetakVrijeme_1">09:30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28. prosinca 2022.</izvorni_sadrzaj>
    <derivirana_varijabla naziv="DomainObject.Zapisnik.DatumKreiranja_1">28. prosinca 2022.</derivirana_varijabla>
  </DomainObject.Zapisnik.DatumKreiranja>
  <DomainObject.Zapisnik.ImovinskaKorist>
    <izvorni_sadrzaj/>
    <derivirana_varijabla naziv="DomainObject.Zapisnik.ImovinskaKorist_1"/>
  </DomainObject.Zapisnik.ImovinskaKorist>
  <DomainObject.Zapisnik.Oznaka>
    <izvorni_sadrzaj>St-468/2022-16</izvorni_sadrzaj>
    <derivirana_varijabla naziv="DomainObject.Zapisnik.Oznaka_1">St-468/2022-16</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468</izvorni_sadrzaj>
    <derivirana_varijabla naziv="DomainObject.Predmet.Broj_1">468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11. listopada 2022.</izvorni_sadrzaj>
    <derivirana_varijabla naziv="DomainObject.Predmet.DatumIzradeOptuznogAkta_1">11. listopada 2022.</derivirana_varijabla>
  </DomainObject.Predmet.DatumIzradeOptuznogAkta>
  <DomainObject.Predmet.DatumIzradeOptuznogAktaFormated>
    <izvorni_sadrzaj>11.10.2022.</izvorni_sadrzaj>
    <derivirana_varijabla naziv="DomainObject.Predmet.DatumIzradeOptuznogAktaFormated_1">11.10.2022.</derivirana_varijabla>
  </DomainObject.Predmet.DatumIzradeOptuznogAktaFormated>
  <DomainObject.Predmet.DatumOsnivanja>
    <izvorni_sadrzaj>12. listopada 2022.</izvorni_sadrzaj>
    <derivirana_varijabla naziv="DomainObject.Predmet.DatumOsnivanja_1">12. listopada 2022.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11. listopada 2022.</izvorni_sadrzaj>
    <derivirana_varijabla naziv="DomainObject.Predmet.DatumPrimitkaOptuznogAkta_1">11. listopada 2022.</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St-468/2022</izvorni_sadrzaj>
    <derivirana_varijabla naziv="DomainObject.Predmet.OznakaBroj_1">St-468/2022</derivirana_varijabla>
  </DomainObject.Predmet.OznakaBroj>
  <DomainObject.Predmet.OznakaBrojOptuznogAkta>
    <izvorni_sadrzaj>04-06-22-5065</izvorni_sadrzaj>
    <derivirana_varijabla naziv="DomainObject.Predmet.OznakaBrojOptuznogAkta_1">04-06-22-5065</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BETONARA KOSTRENA d.o.o.  Kostrena zastupanog po punomoćniku Nevia Lokmer; Vesna Matoković</izvorni_sadrzaj>
    <derivirana_varijabla naziv="DomainObject.Predmet.ProtustrankaFormated_1">  BETONARA KOSTRENA d.o.o.  Kostrena zastupanog po punomoćniku Nevia Lokmer; Vesna Matoković</derivirana_varijabla>
  </DomainObject.Predmet.ProtustrankaFormated>
  <DomainObject.Predmet.ProtustrankaFormatedOIB>
    <izvorni_sadrzaj>  BETONARA KOSTRENA d.o.o.  Kostrena, OIB 30113677538 zastupanog po punomoćniku Nevia Lokmer; Vesna Matoković</izvorni_sadrzaj>
    <derivirana_varijabla naziv="DomainObject.Predmet.ProtustrankaFormatedOIB_1">  BETONARA KOSTRENA d.o.o.  Kostrena, OIB 30113677538 zastupanog po punomoćniku Nevia Lokmer; Vesna Matoković</derivirana_varijabla>
  </DomainObject.Predmet.ProtustrankaFormatedOIB>
  <DomainObject.Predmet.ProtustrankaFormatedWithAdress>
    <izvorni_sadrzaj> BETONARA KOSTRENA d.o.o.  Kostrena, Šoići 1, 510221 Kostrena zastupanog po punomoćniku Nevia Lokmer; Vesna Matoković</izvorni_sadrzaj>
    <derivirana_varijabla naziv="DomainObject.Predmet.ProtustrankaFormatedWithAdress_1"> BETONARA KOSTRENA d.o.o.  Kostrena, Šoići 1, 510221 Kostrena zastupanog po punomoćniku Nevia Lokmer; Vesna Matoković</derivirana_varijabla>
  </DomainObject.Predmet.ProtustrankaFormatedWithAdress>
  <DomainObject.Predmet.ProtustrankaFormatedWithAdressOIB>
    <izvorni_sadrzaj> BETONARA KOSTRENA d.o.o.  Kostrena, OIB 30113677538, Šoići 1, 510221 Kostrena zastupanog po punomoćniku Nevia Lokmer; Vesna Matoković</izvorni_sadrzaj>
    <derivirana_varijabla naziv="DomainObject.Predmet.ProtustrankaFormatedWithAdressOIB_1"> BETONARA KOSTRENA d.o.o.  Kostrena, OIB 30113677538, Šoići 1, 510221 Kostrena zastupanog po punomoćniku Nevia Lokmer; Vesna Matoković</derivirana_varijabla>
  </DomainObject.Predmet.ProtustrankaFormatedWithAdressOIB>
  <DomainObject.Predmet.ProtustrankaWithAdress>
    <izvorni_sadrzaj>BETONARA KOSTRENA d.o.o.  Kostrena Šoići 1, 510221 Kostrena</izvorni_sadrzaj>
    <derivirana_varijabla naziv="DomainObject.Predmet.ProtustrankaWithAdress_1">BETONARA KOSTRENA d.o.o.  Kostrena Šoići 1, 510221 Kostrena</derivirana_varijabla>
  </DomainObject.Predmet.ProtustrankaWithAdress>
  <DomainObject.Predmet.ProtustrankaWithAdressOIB>
    <izvorni_sadrzaj>BETONARA KOSTRENA d.o.o.  Kostrena, OIB 30113677538, Šoići 1, 510221 Kostrena</izvorni_sadrzaj>
    <derivirana_varijabla naziv="DomainObject.Predmet.ProtustrankaWithAdressOIB_1">BETONARA KOSTRENA d.o.o.  Kostrena, OIB 30113677538, Šoići 1, 510221 Kostrena</derivirana_varijabla>
  </DomainObject.Predmet.ProtustrankaWithAdressOIB>
  <DomainObject.Predmet.ProtustrankaNazivFormated>
    <izvorni_sadrzaj>BETONARA KOSTRENA d.o.o.  Kostrena</izvorni_sadrzaj>
    <derivirana_varijabla naziv="DomainObject.Predmet.ProtustrankaNazivFormated_1">BETONARA KOSTRENA d.o.o.  Kostrena</derivirana_varijabla>
  </DomainObject.Predmet.ProtustrankaNazivFormated>
  <DomainObject.Predmet.ProtustrankaNazivFormatedOIB>
    <izvorni_sadrzaj>BETONARA KOSTRENA d.o.o.  Kostrena, OIB 30113677538</izvorni_sadrzaj>
    <derivirana_varijabla naziv="DomainObject.Predmet.ProtustrankaNazivFormatedOIB_1">BETONARA KOSTRENA d.o.o.  Kostrena, OIB 30113677538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Dajana Jurković</izvorni_sadrzaj>
    <derivirana_varijabla naziv="DomainObject.Predmet.Zapisnicar_1">Dajana Jurković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BETONARA KOSTRENA d.o.o.  Kostrena zastupanog po punomoćniku Nevia Lokmer; Vesna Matoković</item>
    </izvorni_sadrzaj>
    <derivirana_varijabla naziv="DomainObject.Predmet.ProtuStrankaListFormated_1">
      <item>BETONARA KOSTRENA d.o.o.  Kostrena zastupanog po punomoćniku Nevia Lokmer; Vesna Matoković</item>
    </derivirana_varijabla>
  </DomainObject.Predmet.ProtuStrankaListFormated>
  <DomainObject.Predmet.ProtuStrankaListFormatedOIB>
    <izvorni_sadrzaj>
      <item>BETONARA KOSTRENA d.o.o.  Kostrena, OIB 30113677538 zastupanog po punomoćniku Nevia Lokmer; Vesna Matoković</item>
    </izvorni_sadrzaj>
    <derivirana_varijabla naziv="DomainObject.Predmet.ProtuStrankaListFormatedOIB_1">
      <item>BETONARA KOSTRENA d.o.o.  Kostrena, OIB 30113677538 zastupanog po punomoćniku Nevia Lokmer; Vesna Matoković</item>
    </derivirana_varijabla>
  </DomainObject.Predmet.ProtuStrankaListFormatedOIB>
  <DomainObject.Predmet.ProtuStrankaListFormatedWithAdress>
    <izvorni_sadrzaj>
      <item>BETONARA KOSTRENA d.o.o.  Kostrena, Šoići 1, 510221 Kostrena zastupanog po punomoćniku Nevia Lokmer; Vesna Matoković</item>
    </izvorni_sadrzaj>
    <derivirana_varijabla naziv="DomainObject.Predmet.ProtuStrankaListFormatedWithAdress_1">
      <item>BETONARA KOSTRENA d.o.o.  Kostrena, Šoići 1, 510221 Kostrena zastupanog po punomoćniku Nevia Lokmer; Vesna Matoković</item>
    </derivirana_varijabla>
  </DomainObject.Predmet.ProtuStrankaListFormatedWithAdress>
  <DomainObject.Predmet.ProtuStrankaListFormatedWithAdressOIB>
    <izvorni_sadrzaj>
      <item>BETONARA KOSTRENA d.o.o.  Kostrena, OIB 30113677538, Šoići 1, 510221 Kostrena zastupanog po punomoćniku Nevia Lokmer; Vesna Matoković</item>
    </izvorni_sadrzaj>
    <derivirana_varijabla naziv="DomainObject.Predmet.ProtuStrankaListFormatedWithAdressOIB_1">
      <item>BETONARA KOSTRENA d.o.o.  Kostrena, OIB 30113677538, Šoići 1, 510221 Kostrena zastupanog po punomoćniku Nevia Lokmer; Vesna Matoković</item>
    </derivirana_varijabla>
  </DomainObject.Predmet.ProtuStrankaListFormatedWithAdressOIB>
  <DomainObject.Predmet.ProtuStrankaListNazivFormated>
    <izvorni_sadrzaj>
      <item>BETONARA KOSTRENA d.o.o.  Kostrena</item>
    </izvorni_sadrzaj>
    <derivirana_varijabla naziv="DomainObject.Predmet.ProtuStrankaListNazivFormated_1">
      <item>BETONARA KOSTRENA d.o.o.  Kostrena</item>
    </derivirana_varijabla>
  </DomainObject.Predmet.ProtuStrankaListNazivFormated>
  <DomainObject.Predmet.ProtuStrankaListNazivFormatedOIB>
    <izvorni_sadrzaj>
      <item>BETONARA KOSTRENA d.o.o.  Kostrena, OIB 30113677538</item>
    </izvorni_sadrzaj>
    <derivirana_varijabla naziv="DomainObject.Predmet.ProtuStrankaListNazivFormatedOIB_1">
      <item>BETONARA KOSTRENA d.o.o.  Kostrena, OIB 30113677538</item>
    </derivirana_varijabla>
  </DomainObject.Predmet.ProtuStrankaListNazivFormatedOIB>
  <DomainObject.Predmet.OstaliListFormated>
    <izvorni_sadrzaj>
      <item>Nevia Lokmer punomoćnica sudionika u postupku BETONARA KOSTRENA d.o.o.  Kostrena</item>
      <item>Vesna Matoković punomoćnik sudionika u postupku BETONARA KOSTRENA d.o.o.  Kostrena</item>
    </izvorni_sadrzaj>
    <derivirana_varijabla naziv="DomainObject.Predmet.OstaliListFormated_1">
      <item>Nevia Lokmer punomoćnica sudionika u postupku BETONARA KOSTRENA d.o.o.  Kostrena</item>
      <item>Vesna Matoković punomoćnik sudionika u postupku BETONARA KOSTRENA d.o.o.  Kostrena</item>
    </derivirana_varijabla>
  </DomainObject.Predmet.OstaliListFormated>
  <DomainObject.Predmet.OstaliListFormatedOIB>
    <izvorni_sadrzaj>
      <item>Nevia Lokmer, OIB 47989079248 punomoćnica sudionika u postupku BETONARA KOSTRENA d.o.o.  Kostrena</item>
      <item>Vesna Matoković, OIB 01976875639 punomoćnik sudionika u postupku BETONARA KOSTRENA d.o.o.  Kostrena</item>
    </izvorni_sadrzaj>
    <derivirana_varijabla naziv="DomainObject.Predmet.OstaliListFormatedOIB_1">
      <item>Nevia Lokmer, OIB 47989079248 punomoćnica sudionika u postupku BETONARA KOSTRENA d.o.o.  Kostrena</item>
      <item>Vesna Matoković, OIB 01976875639 punomoćnik sudionika u postupku BETONARA KOSTRENA d.o.o.  Kostrena</item>
    </derivirana_varijabla>
  </DomainObject.Predmet.OstaliListFormatedOIB>
  <DomainObject.Predmet.OstaliListFormatedWithAdress>
    <izvorni_sadrzaj>
      <item>Nevia Lokmer, Brestovice 15, 51215 Kastav punomoćnica sudionika u postupku BETONARA KOSTRENA d.o.o.  Kostrena</item>
      <item>Vesna Matoković, Matije Gupca 12, 51000 Rijeka punomoćnik sudionika u postupku BETONARA KOSTRENA d.o.o.  Kostrena</item>
    </izvorni_sadrzaj>
    <derivirana_varijabla naziv="DomainObject.Predmet.OstaliListFormatedWithAdress_1">
      <item>Nevia Lokmer, Brestovice 15, 51215 Kastav punomoćnica sudionika u postupku BETONARA KOSTRENA d.o.o.  Kostrena</item>
      <item>Vesna Matoković, Matije Gupca 12, 51000 Rijeka punomoćnik sudionika u postupku BETONARA KOSTRENA d.o.o.  Kostrena</item>
    </derivirana_varijabla>
  </DomainObject.Predmet.OstaliListFormatedWithAdress>
  <DomainObject.Predmet.OstaliListFormatedWithAdressOIB>
    <izvorni_sadrzaj>
      <item>Nevia Lokmer, OIB 47989079248, Brestovice 15, 51215 Kastav punomoćnica sudionika u postupku BETONARA KOSTRENA d.o.o.  Kostrena</item>
      <item>Vesna Matoković, OIB 01976875639, Matije Gupca 12, 51000 Rijeka punomoćnik sudionika u postupku BETONARA KOSTRENA d.o.o.  Kostrena</item>
    </izvorni_sadrzaj>
    <derivirana_varijabla naziv="DomainObject.Predmet.OstaliListFormatedWithAdressOIB_1">
      <item>Nevia Lokmer, OIB 47989079248, Brestovice 15, 51215 Kastav punomoćnica sudionika u postupku BETONARA KOSTRENA d.o.o.  Kostrena</item>
      <item>Vesna Matoković, OIB 01976875639, Matije Gupca 12, 51000 Rijeka punomoćnik sudionika u postupku BETONARA KOSTRENA d.o.o.  Kostrena</item>
    </derivirana_varijabla>
  </DomainObject.Predmet.OstaliListFormatedWithAdressOIB>
  <DomainObject.Predmet.OstaliListNazivFormated>
    <izvorni_sadrzaj>
      <item>Nevia Lokmer</item>
      <item>Vesna Matoković</item>
    </izvorni_sadrzaj>
    <derivirana_varijabla naziv="DomainObject.Predmet.OstaliListNazivFormated_1">
      <item>Nevia Lokmer</item>
      <item>Vesna Matoković</item>
    </derivirana_varijabla>
  </DomainObject.Predmet.OstaliListNazivFormated>
  <DomainObject.Predmet.OstaliListNazivFormatedOIB>
    <izvorni_sadrzaj>
      <item>Nevia Lokmer, OIB 47989079248</item>
      <item>Vesna Matoković, OIB 01976875639</item>
    </izvorni_sadrzaj>
    <derivirana_varijabla naziv="DomainObject.Predmet.OstaliListNazivFormatedOIB_1">
      <item>Nevia Lokmer, OIB 47989079248</item>
      <item>Vesna Matoković, OIB 01976875639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prosinca 2022.</izvorni_sadrzaj>
    <derivirana_varijabla naziv="DomainObject.Datum_1">28. prosinca 2022.</derivirana_varijabla>
  </DomainObject.Datum>
  <DomainObject.PoslovniBrojDokumenta>
    <izvorni_sadrzaj>St-468/2022-16</izvorni_sadrzaj>
    <derivirana_varijabla naziv="DomainObject.PoslovniBrojDokumenta_1">St-468/2022-16</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BETONARA KOSTRENA d.o.o.  Kostrena</izvorni_sadrzaj>
    <derivirana_varijabla naziv="DomainObject.Predmet.ProtustrankaIDrugi_1">BETONARA KOSTRENA d.o.o.  Kostrena</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BETONARA KOSTRENA d.o.o.  Kostrena, OIB 30113677538, Šoići 1, 510221 Kostrena</izvorni_sadrzaj>
    <derivirana_varijabla naziv="DomainObject.Predmet.ProtustrankaIDrugiAdressOIB_1">BETONARA KOSTRENA d.o.o.  Kostrena, OIB 30113677538, Šoići 1, 510221 Kostrena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BETONARA KOSTRENA d.o.o.  Kostrena</item>
      <item>Nevia Lokmer</item>
      <item>Vesna Matoković</item>
    </izvorni_sadrzaj>
    <derivirana_varijabla naziv="DomainObject.Predmet.SudioniciListNaziv_1">
      <item>FINA  Rijeka</item>
      <item>BETONARA KOSTRENA d.o.o.  Kostrena</item>
      <item>Nevia Lokmer</item>
      <item>Vesna Matoković</item>
    </derivirana_varijabla>
  </DomainObject.Predmet.SudioniciListNaziv>
  <DomainObject.Predmet.SudioniciListAdressOIB>
    <izvorni_sadrzaj>
      <item>FINA  Rijeka, OIB 85821130368, Frana Kurelca 8,51000 Rijeka</item>
      <item>BETONARA KOSTRENA d.o.o.  Kostrena, OIB 30113677538, Šoići 1,510221 Kostrena</item>
      <item>Nevia Lokmer, OIB 47989079248, Brestovice 15,51215 Kastav</item>
      <item>Vesna Matoković, OIB 01976875639, Matije Gupca 12,51000 Rijeka</item>
    </izvorni_sadrzaj>
    <derivirana_varijabla naziv="DomainObject.Predmet.SudioniciListAdressOIB_1">
      <item>FINA  Rijeka, OIB 85821130368, Frana Kurelca 8,51000 Rijeka</item>
      <item>BETONARA KOSTRENA d.o.o.  Kostrena, OIB 30113677538, Šoići 1,510221 Kostrena</item>
      <item>Nevia Lokmer, OIB 47989079248, Brestovice 15,51215 Kastav</item>
      <item>Vesna Matoković, OIB 01976875639, Matije Gupca 12,51000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30113677538</item>
      <item>, OIB 47989079248</item>
      <item>, OIB 01976875639</item>
    </izvorni_sadrzaj>
    <derivirana_varijabla naziv="DomainObject.Predmet.SudioniciListNazivOIB_1">
      <item>, OIB 85821130368</item>
      <item>, OIB 30113677538</item>
      <item>, OIB 47989079248</item>
      <item>, OIB 01976875639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Sara Ovuka, OIB 84945523430, Giardini 3/III, 52100 Pula</item>
    </izvorni_sadrzaj>
    <derivirana_varijabla naziv="DomainObject.Predmet.StecajniUpraviteljiListAddressOIB_1">
      <item>Sara Ovuka, OIB 84945523430, Giardini 3/III, 52100 Pula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CFEDC0E-58FA-44EF-ABE4-A03F157A1CD6}">
  <ds:schemaRefs>
    <ds:schemaRef ds:uri="http://schemas.openxmlformats.org/wordprocessingml/2006/main"/>
    <ds:schemaRef ds:uri="http://schemas.microsoft.com/office/word/2012/wordml"/>
    <ds:schemaRef ds:uri="http://schemas.openxmlformats.org/officeDocument/2006/relationships"/>
    <ds:schemaRef ds:uri="http://schemas.openxmlformats.org/officeDocument/2006/math"/>
    <ds:schemaRef ds:uri="http://schemas.microsoft.com/office/word/2010/wordml"/>
    <ds:schemaRef ds:uri="http://schemas.openxmlformats.org/drawingml/2006/wordprocessingDrawing"/>
    <ds:schemaRef ds:uri="http://schemas.openxmlformats.org/drawingml/2006/main"/>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RH - TDU</properties:Company>
  <properties:Pages>3</properties:Pages>
  <properties:Words>889</properties:Words>
  <properties:Characters>4902</properties:Characters>
  <properties:Lines>126</properties:Lines>
  <properties:Paragraphs>53</properties:Paragraphs>
  <properties:TotalTime>49</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REPUBLIKA HRVATSKA</vt:lpstr>
    </vt:vector>
  </properties:TitlesOfParts>
  <properties:LinksUpToDate>false</properties:LinksUpToDate>
  <properties:CharactersWithSpaces>5879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2022-12-27T12:50:00Z</dcterms:created>
  <dc:creator>rcerneka</dc:creator>
  <cp:lastModifiedBy>Dajana Jurković</cp:lastModifiedBy>
  <cp:lastPrinted>2022-04-06T07:39:00Z</cp:lastPrinted>
  <dcterms:modified xmlns:xsi="http://www.w3.org/2001/XMLSchema-instance" xsi:type="dcterms:W3CDTF">2022-12-28T08:37:00Z</dcterms:modified>
  <cp:revision>12</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St-468/2022-16 / Zapisnik - Ročište radi rasprave o uvjetima za otvaranje steč. post. (468,2022 zapisnik prethodni 28.12..docx)</vt:lpwstr>
  </prop:property>
  <prop:property fmtid="{D5CDD505-2E9C-101B-9397-08002B2CF9AE}" pid="4" name="CC_coloring">
    <vt:bool>false</vt:bool>
  </prop:property>
  <prop:property fmtid="{D5CDD505-2E9C-101B-9397-08002B2CF9AE}" pid="5" name="BrojStranica">
    <vt:i4>3</vt:i4>
  </prop:property>
</prop:Properties>
</file>